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17C6E" w14:textId="066BD73A" w:rsidR="00573805" w:rsidRPr="002558B5" w:rsidRDefault="00573805" w:rsidP="002558B5">
      <w:pPr>
        <w:tabs>
          <w:tab w:val="left" w:pos="5200"/>
        </w:tabs>
        <w:spacing w:before="120"/>
        <w:jc w:val="both"/>
        <w:rPr>
          <w:rFonts w:ascii="Tahoma" w:hAnsi="Tahoma" w:cs="Tahoma"/>
          <w:szCs w:val="22"/>
        </w:rPr>
      </w:pPr>
    </w:p>
    <w:p w14:paraId="44CF53D7" w14:textId="77777777" w:rsidR="00573805" w:rsidRDefault="00573805" w:rsidP="00126684">
      <w:pPr>
        <w:suppressAutoHyphens/>
        <w:jc w:val="center"/>
        <w:rPr>
          <w:rFonts w:ascii="Tahoma" w:eastAsia="Yu Gothic" w:hAnsi="Tahoma" w:cs="Tahoma"/>
          <w:b/>
          <w:color w:val="0070C0"/>
          <w:szCs w:val="22"/>
          <w:lang w:eastAsia="ar-SA"/>
        </w:rPr>
      </w:pPr>
    </w:p>
    <w:p w14:paraId="13999029" w14:textId="77777777" w:rsidR="009C483F" w:rsidRDefault="009C483F" w:rsidP="009C483F">
      <w:pPr>
        <w:jc w:val="center"/>
        <w:rPr>
          <w:rFonts w:ascii="Tw Cen MT" w:eastAsia="HGPGothicE" w:hAnsi="Tw Cen MT"/>
          <w:color w:val="775F55"/>
          <w:sz w:val="60"/>
          <w:szCs w:val="60"/>
        </w:rPr>
      </w:pPr>
    </w:p>
    <w:p w14:paraId="6D2097A8" w14:textId="77777777" w:rsidR="009C483F" w:rsidRDefault="009C483F" w:rsidP="0074658D">
      <w:pPr>
        <w:spacing w:line="360" w:lineRule="auto"/>
        <w:rPr>
          <w:b/>
          <w:sz w:val="52"/>
          <w:szCs w:val="52"/>
        </w:rPr>
      </w:pPr>
    </w:p>
    <w:p w14:paraId="57B1AE39" w14:textId="23A40AF8" w:rsidR="00184C1A" w:rsidRPr="003B748B" w:rsidRDefault="00184C1A" w:rsidP="00184C1A">
      <w:pPr>
        <w:ind w:right="181"/>
        <w:jc w:val="center"/>
        <w:rPr>
          <w:rFonts w:ascii="Arial" w:hAnsi="Arial" w:cs="Arial"/>
          <w:b/>
          <w:bCs/>
          <w:sz w:val="40"/>
          <w:szCs w:val="40"/>
        </w:rPr>
      </w:pPr>
      <w:r>
        <w:rPr>
          <w:rFonts w:ascii="Arial" w:hAnsi="Arial" w:cs="Arial"/>
          <w:b/>
          <w:bCs/>
          <w:sz w:val="40"/>
          <w:szCs w:val="40"/>
        </w:rPr>
        <w:t>PROCEDURA WHISTLEBLOWING</w:t>
      </w:r>
    </w:p>
    <w:p w14:paraId="56759A8C" w14:textId="77777777" w:rsidR="00184C1A" w:rsidRPr="003B748B" w:rsidRDefault="00184C1A" w:rsidP="00184C1A">
      <w:pPr>
        <w:ind w:right="181"/>
        <w:jc w:val="center"/>
        <w:rPr>
          <w:rFonts w:ascii="Arial" w:hAnsi="Arial" w:cs="Arial"/>
          <w:b/>
          <w:bCs/>
          <w:szCs w:val="24"/>
        </w:rPr>
      </w:pPr>
    </w:p>
    <w:p w14:paraId="78B6BE87" w14:textId="78C7D932" w:rsidR="00184C1A" w:rsidRPr="003B748B" w:rsidRDefault="00184C1A" w:rsidP="00184C1A">
      <w:pPr>
        <w:ind w:right="181"/>
        <w:jc w:val="center"/>
        <w:rPr>
          <w:rFonts w:ascii="Arial" w:hAnsi="Arial" w:cs="Arial"/>
          <w:b/>
          <w:bCs/>
          <w:sz w:val="28"/>
          <w:szCs w:val="28"/>
        </w:rPr>
      </w:pPr>
      <w:r w:rsidRPr="003B748B">
        <w:rPr>
          <w:rFonts w:ascii="Arial" w:hAnsi="Arial" w:cs="Arial"/>
          <w:b/>
          <w:bCs/>
          <w:sz w:val="28"/>
          <w:szCs w:val="28"/>
        </w:rPr>
        <w:t>ai sensi del D.lgs. n. 2</w:t>
      </w:r>
      <w:r>
        <w:rPr>
          <w:rFonts w:ascii="Arial" w:hAnsi="Arial" w:cs="Arial"/>
          <w:b/>
          <w:bCs/>
          <w:sz w:val="28"/>
          <w:szCs w:val="28"/>
        </w:rPr>
        <w:t>4</w:t>
      </w:r>
      <w:r w:rsidRPr="003B748B">
        <w:rPr>
          <w:rFonts w:ascii="Arial" w:hAnsi="Arial" w:cs="Arial"/>
          <w:b/>
          <w:bCs/>
          <w:sz w:val="28"/>
          <w:szCs w:val="28"/>
        </w:rPr>
        <w:t>/2</w:t>
      </w:r>
      <w:r>
        <w:rPr>
          <w:rFonts w:ascii="Arial" w:hAnsi="Arial" w:cs="Arial"/>
          <w:b/>
          <w:bCs/>
          <w:sz w:val="28"/>
          <w:szCs w:val="28"/>
        </w:rPr>
        <w:t>023</w:t>
      </w:r>
    </w:p>
    <w:p w14:paraId="15B840CC" w14:textId="77777777" w:rsidR="00184C1A" w:rsidRPr="003B748B" w:rsidRDefault="00184C1A" w:rsidP="00184C1A">
      <w:pPr>
        <w:ind w:right="181"/>
        <w:jc w:val="center"/>
        <w:rPr>
          <w:rFonts w:ascii="Arial" w:hAnsi="Arial" w:cs="Arial"/>
          <w:b/>
          <w:bCs/>
          <w:szCs w:val="24"/>
        </w:rPr>
      </w:pPr>
    </w:p>
    <w:p w14:paraId="589AA069" w14:textId="77777777" w:rsidR="00184C1A" w:rsidRPr="003B748B" w:rsidRDefault="00184C1A" w:rsidP="00184C1A">
      <w:pPr>
        <w:ind w:right="181"/>
        <w:jc w:val="center"/>
        <w:rPr>
          <w:rFonts w:ascii="Arial" w:hAnsi="Arial" w:cs="Arial"/>
          <w:b/>
          <w:bCs/>
          <w:szCs w:val="24"/>
        </w:rPr>
      </w:pPr>
    </w:p>
    <w:p w14:paraId="3F08AEDE" w14:textId="77777777" w:rsidR="00184C1A" w:rsidRPr="003B748B" w:rsidRDefault="00184C1A" w:rsidP="00184C1A">
      <w:pPr>
        <w:ind w:right="181"/>
        <w:jc w:val="center"/>
        <w:rPr>
          <w:rFonts w:ascii="Arial" w:hAnsi="Arial" w:cs="Arial"/>
          <w:b/>
          <w:bCs/>
          <w:szCs w:val="24"/>
          <w:u w:val="single"/>
        </w:rPr>
      </w:pPr>
    </w:p>
    <w:p w14:paraId="4B294281" w14:textId="77777777" w:rsidR="00184C1A" w:rsidRPr="003B748B" w:rsidRDefault="00184C1A" w:rsidP="00184C1A">
      <w:pPr>
        <w:widowControl w:val="0"/>
        <w:tabs>
          <w:tab w:val="left" w:pos="1553"/>
          <w:tab w:val="decimal" w:pos="6842"/>
        </w:tabs>
        <w:autoSpaceDE w:val="0"/>
        <w:autoSpaceDN w:val="0"/>
        <w:adjustRightInd w:val="0"/>
        <w:spacing w:before="120" w:line="240" w:lineRule="atLeast"/>
        <w:ind w:right="181"/>
        <w:jc w:val="center"/>
        <w:rPr>
          <w:rFonts w:ascii="Arial" w:hAnsi="Arial" w:cs="Arial"/>
          <w:szCs w:val="24"/>
        </w:rPr>
      </w:pPr>
      <w:r w:rsidRPr="001921E7">
        <w:rPr>
          <w:rFonts w:ascii="Arial" w:hAnsi="Arial" w:cs="Arial"/>
          <w:noProof/>
        </w:rPr>
        <w:drawing>
          <wp:inline distT="0" distB="0" distL="0" distR="0" wp14:anchorId="35019354" wp14:editId="187DDAE1">
            <wp:extent cx="1956435" cy="1661795"/>
            <wp:effectExtent l="0" t="0" r="0" b="0"/>
            <wp:docPr id="1"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6435" cy="1661795"/>
                    </a:xfrm>
                    <a:prstGeom prst="rect">
                      <a:avLst/>
                    </a:prstGeom>
                    <a:noFill/>
                    <a:ln>
                      <a:noFill/>
                    </a:ln>
                  </pic:spPr>
                </pic:pic>
              </a:graphicData>
            </a:graphic>
          </wp:inline>
        </w:drawing>
      </w:r>
    </w:p>
    <w:p w14:paraId="08E93020" w14:textId="77777777" w:rsidR="00184C1A" w:rsidRPr="003B748B" w:rsidRDefault="00184C1A" w:rsidP="00184C1A">
      <w:pPr>
        <w:tabs>
          <w:tab w:val="center" w:pos="4061"/>
          <w:tab w:val="right" w:pos="8123"/>
        </w:tabs>
        <w:jc w:val="center"/>
        <w:rPr>
          <w:rFonts w:ascii="Arial" w:hAnsi="Arial" w:cs="Arial"/>
          <w:b/>
          <w:i/>
          <w:iCs/>
          <w:noProof/>
          <w:sz w:val="28"/>
          <w:szCs w:val="28"/>
        </w:rPr>
      </w:pPr>
    </w:p>
    <w:p w14:paraId="74E7E642" w14:textId="77777777" w:rsidR="00184C1A" w:rsidRPr="003B748B" w:rsidRDefault="00184C1A" w:rsidP="00184C1A">
      <w:pPr>
        <w:tabs>
          <w:tab w:val="center" w:pos="4061"/>
          <w:tab w:val="right" w:pos="8123"/>
        </w:tabs>
        <w:jc w:val="center"/>
        <w:rPr>
          <w:rFonts w:ascii="Arial" w:hAnsi="Arial" w:cs="Arial"/>
          <w:b/>
          <w:i/>
          <w:iCs/>
          <w:noProof/>
          <w:sz w:val="28"/>
          <w:szCs w:val="28"/>
        </w:rPr>
      </w:pPr>
    </w:p>
    <w:p w14:paraId="7F795960" w14:textId="77777777" w:rsidR="00184C1A" w:rsidRPr="003B748B" w:rsidRDefault="00184C1A" w:rsidP="00184C1A">
      <w:pPr>
        <w:tabs>
          <w:tab w:val="center" w:pos="4061"/>
          <w:tab w:val="right" w:pos="8123"/>
        </w:tabs>
        <w:jc w:val="center"/>
        <w:rPr>
          <w:rFonts w:ascii="Arial" w:hAnsi="Arial" w:cs="Arial"/>
          <w:b/>
          <w:i/>
          <w:iCs/>
          <w:noProof/>
          <w:sz w:val="36"/>
          <w:szCs w:val="36"/>
        </w:rPr>
      </w:pPr>
      <w:r w:rsidRPr="003B748B">
        <w:rPr>
          <w:rFonts w:ascii="Arial" w:hAnsi="Arial" w:cs="Arial"/>
          <w:b/>
          <w:i/>
          <w:iCs/>
          <w:noProof/>
          <w:sz w:val="36"/>
          <w:szCs w:val="36"/>
        </w:rPr>
        <w:t>Consorzio “Sol.Co.”</w:t>
      </w:r>
    </w:p>
    <w:p w14:paraId="6D66AB30" w14:textId="77777777" w:rsidR="00184C1A" w:rsidRPr="003B748B" w:rsidRDefault="00184C1A" w:rsidP="00184C1A">
      <w:pPr>
        <w:tabs>
          <w:tab w:val="center" w:pos="4061"/>
          <w:tab w:val="right" w:pos="8123"/>
        </w:tabs>
        <w:jc w:val="center"/>
        <w:rPr>
          <w:rFonts w:ascii="Arial" w:hAnsi="Arial" w:cs="Arial"/>
          <w:b/>
          <w:i/>
          <w:iCs/>
          <w:noProof/>
          <w:sz w:val="36"/>
          <w:szCs w:val="36"/>
        </w:rPr>
      </w:pPr>
      <w:r w:rsidRPr="003B748B">
        <w:rPr>
          <w:rFonts w:ascii="Arial" w:hAnsi="Arial" w:cs="Arial"/>
          <w:b/>
          <w:i/>
          <w:iCs/>
          <w:noProof/>
          <w:sz w:val="36"/>
          <w:szCs w:val="36"/>
        </w:rPr>
        <w:t>Cooperativa Sociale Soc. Coop.</w:t>
      </w:r>
    </w:p>
    <w:p w14:paraId="16C23F42" w14:textId="77777777" w:rsidR="00184C1A" w:rsidRPr="003B748B" w:rsidRDefault="00184C1A" w:rsidP="00184C1A">
      <w:pPr>
        <w:tabs>
          <w:tab w:val="center" w:pos="4061"/>
          <w:tab w:val="right" w:pos="8123"/>
        </w:tabs>
        <w:jc w:val="center"/>
        <w:rPr>
          <w:rFonts w:ascii="Arial" w:hAnsi="Arial" w:cs="Arial"/>
          <w:b/>
          <w:i/>
          <w:iCs/>
          <w:noProof/>
          <w:sz w:val="36"/>
          <w:szCs w:val="36"/>
        </w:rPr>
      </w:pPr>
    </w:p>
    <w:p w14:paraId="1666F1C2" w14:textId="2649C9E7" w:rsidR="009C483F" w:rsidRDefault="009C483F" w:rsidP="009C483F">
      <w:pPr>
        <w:spacing w:line="360" w:lineRule="auto"/>
        <w:jc w:val="center"/>
      </w:pPr>
    </w:p>
    <w:p w14:paraId="29DD473C" w14:textId="77777777" w:rsidR="009C483F" w:rsidRPr="00B329C0" w:rsidRDefault="009C483F" w:rsidP="009C483F">
      <w:pPr>
        <w:spacing w:line="360" w:lineRule="auto"/>
        <w:jc w:val="center"/>
        <w:rPr>
          <w:b/>
          <w:sz w:val="52"/>
          <w:szCs w:val="52"/>
        </w:rPr>
      </w:pPr>
    </w:p>
    <w:p w14:paraId="66BCC5D9" w14:textId="6219AB80" w:rsidR="0074658D" w:rsidRDefault="0074658D">
      <w:pPr>
        <w:rPr>
          <w:rFonts w:ascii="Arial" w:hAnsi="Arial" w:cs="Arial"/>
          <w:b/>
          <w:bCs/>
          <w:smallCaps/>
          <w:sz w:val="36"/>
          <w:szCs w:val="36"/>
        </w:rPr>
      </w:pPr>
      <w:r>
        <w:rPr>
          <w:smallCaps/>
          <w:sz w:val="36"/>
          <w:szCs w:val="36"/>
        </w:rPr>
        <w:br w:type="page"/>
      </w:r>
    </w:p>
    <w:p w14:paraId="0DD53BA6" w14:textId="77777777" w:rsidR="009C483F" w:rsidRDefault="009C483F" w:rsidP="009C483F">
      <w:pPr>
        <w:pStyle w:val="Tit9"/>
        <w:spacing w:before="120" w:after="0" w:line="240" w:lineRule="auto"/>
        <w:jc w:val="center"/>
        <w:outlineLvl w:val="0"/>
        <w:rPr>
          <w:smallCaps/>
          <w:sz w:val="36"/>
          <w:szCs w:val="36"/>
        </w:rPr>
      </w:pPr>
    </w:p>
    <w:p w14:paraId="4D6F11FD" w14:textId="35615AF5" w:rsidR="009C483F" w:rsidRDefault="009C483F">
      <w:pPr>
        <w:rPr>
          <w:rFonts w:ascii="Tahoma" w:hAnsi="Tahoma" w:cs="Tahoma"/>
          <w:smallCaps/>
          <w:sz w:val="40"/>
          <w:szCs w:val="40"/>
        </w:rPr>
      </w:pPr>
    </w:p>
    <w:p w14:paraId="48EF0BD9" w14:textId="77777777" w:rsidR="00482C21" w:rsidRDefault="00482C21" w:rsidP="00FC4D77">
      <w:pPr>
        <w:rPr>
          <w:rFonts w:ascii="Tahoma" w:hAnsi="Tahoma" w:cs="Tahoma"/>
          <w:smallCaps/>
          <w:sz w:val="40"/>
          <w:szCs w:val="40"/>
        </w:rPr>
      </w:pPr>
    </w:p>
    <w:p w14:paraId="0078E57C" w14:textId="5E46BBE0" w:rsidR="00482C21" w:rsidRPr="0074658D" w:rsidRDefault="00DF2871" w:rsidP="00FC4D77">
      <w:pPr>
        <w:rPr>
          <w:rFonts w:ascii="Arial" w:hAnsi="Arial" w:cs="Arial"/>
          <w:b/>
          <w:bCs/>
          <w:smallCaps/>
          <w:sz w:val="24"/>
          <w:szCs w:val="24"/>
        </w:rPr>
      </w:pPr>
      <w:r w:rsidRPr="0074658D">
        <w:rPr>
          <w:rFonts w:ascii="Arial" w:hAnsi="Arial" w:cs="Arial"/>
          <w:b/>
          <w:bCs/>
          <w:smallCaps/>
          <w:sz w:val="24"/>
          <w:szCs w:val="24"/>
        </w:rPr>
        <w:t>SOMMARIO</w:t>
      </w:r>
    </w:p>
    <w:p w14:paraId="25D8DF84" w14:textId="1F60335D" w:rsidR="00482C21" w:rsidRPr="0074658D" w:rsidRDefault="00482C21" w:rsidP="00FC4D77">
      <w:pPr>
        <w:rPr>
          <w:rFonts w:ascii="Arial" w:hAnsi="Arial" w:cs="Arial"/>
          <w:smallCaps/>
          <w:sz w:val="24"/>
          <w:szCs w:val="24"/>
        </w:rPr>
      </w:pPr>
    </w:p>
    <w:p w14:paraId="201E59A9" w14:textId="4484BAAB" w:rsidR="00AB4C11" w:rsidRDefault="00DF2871">
      <w:pPr>
        <w:pStyle w:val="Sommario1"/>
        <w:rPr>
          <w:rFonts w:eastAsiaTheme="minorEastAsia" w:cstheme="minorBidi"/>
          <w:b w:val="0"/>
          <w:bCs w:val="0"/>
          <w:i w:val="0"/>
          <w:iCs w:val="0"/>
          <w:noProof/>
          <w:kern w:val="2"/>
          <w14:ligatures w14:val="standardContextual"/>
        </w:rPr>
      </w:pPr>
      <w:r w:rsidRPr="0074658D">
        <w:rPr>
          <w:rFonts w:ascii="Arial" w:hAnsi="Arial" w:cs="Arial"/>
          <w:caps/>
          <w:smallCaps/>
        </w:rPr>
        <w:fldChar w:fldCharType="begin"/>
      </w:r>
      <w:r w:rsidRPr="0074658D">
        <w:rPr>
          <w:rFonts w:ascii="Arial" w:hAnsi="Arial" w:cs="Arial"/>
          <w:caps/>
          <w:smallCaps/>
        </w:rPr>
        <w:instrText xml:space="preserve"> TOC \o \h \z \u </w:instrText>
      </w:r>
      <w:r w:rsidRPr="0074658D">
        <w:rPr>
          <w:rFonts w:ascii="Arial" w:hAnsi="Arial" w:cs="Arial"/>
          <w:caps/>
          <w:smallCaps/>
        </w:rPr>
        <w:fldChar w:fldCharType="separate"/>
      </w:r>
      <w:hyperlink w:anchor="_Toc150860471" w:history="1">
        <w:r w:rsidR="00AB4C11" w:rsidRPr="007311B4">
          <w:rPr>
            <w:rStyle w:val="Collegamentoipertestuale"/>
            <w:rFonts w:ascii="Arial" w:hAnsi="Arial" w:cs="Arial"/>
            <w:noProof/>
          </w:rPr>
          <w:t>1.</w:t>
        </w:r>
        <w:r w:rsidR="00AB4C11">
          <w:rPr>
            <w:rFonts w:eastAsiaTheme="minorEastAsia" w:cstheme="minorBidi"/>
            <w:b w:val="0"/>
            <w:bCs w:val="0"/>
            <w:i w:val="0"/>
            <w:iCs w:val="0"/>
            <w:noProof/>
            <w:kern w:val="2"/>
            <w14:ligatures w14:val="standardContextual"/>
          </w:rPr>
          <w:tab/>
        </w:r>
        <w:r w:rsidR="00AB4C11" w:rsidRPr="007311B4">
          <w:rPr>
            <w:rStyle w:val="Collegamentoipertestuale"/>
            <w:rFonts w:ascii="Arial" w:hAnsi="Arial" w:cs="Arial"/>
            <w:noProof/>
          </w:rPr>
          <w:t>Scopo della procedura e contesto normativo di riferimento</w:t>
        </w:r>
        <w:r w:rsidR="00AB4C11">
          <w:rPr>
            <w:noProof/>
            <w:webHidden/>
          </w:rPr>
          <w:tab/>
        </w:r>
        <w:r w:rsidR="00AB4C11">
          <w:rPr>
            <w:noProof/>
            <w:webHidden/>
          </w:rPr>
          <w:fldChar w:fldCharType="begin"/>
        </w:r>
        <w:r w:rsidR="00AB4C11">
          <w:rPr>
            <w:noProof/>
            <w:webHidden/>
          </w:rPr>
          <w:instrText xml:space="preserve"> PAGEREF _Toc150860471 \h </w:instrText>
        </w:r>
        <w:r w:rsidR="00AB4C11">
          <w:rPr>
            <w:noProof/>
            <w:webHidden/>
          </w:rPr>
        </w:r>
        <w:r w:rsidR="00AB4C11">
          <w:rPr>
            <w:noProof/>
            <w:webHidden/>
          </w:rPr>
          <w:fldChar w:fldCharType="separate"/>
        </w:r>
        <w:r w:rsidR="00AB4C11">
          <w:rPr>
            <w:noProof/>
            <w:webHidden/>
          </w:rPr>
          <w:t>3</w:t>
        </w:r>
        <w:r w:rsidR="00AB4C11">
          <w:rPr>
            <w:noProof/>
            <w:webHidden/>
          </w:rPr>
          <w:fldChar w:fldCharType="end"/>
        </w:r>
      </w:hyperlink>
    </w:p>
    <w:p w14:paraId="47627379" w14:textId="14064936" w:rsidR="00AB4C11" w:rsidRDefault="00000000">
      <w:pPr>
        <w:pStyle w:val="Sommario1"/>
        <w:rPr>
          <w:rFonts w:eastAsiaTheme="minorEastAsia" w:cstheme="minorBidi"/>
          <w:b w:val="0"/>
          <w:bCs w:val="0"/>
          <w:i w:val="0"/>
          <w:iCs w:val="0"/>
          <w:noProof/>
          <w:kern w:val="2"/>
          <w14:ligatures w14:val="standardContextual"/>
        </w:rPr>
      </w:pPr>
      <w:hyperlink w:anchor="_Toc150860472" w:history="1">
        <w:r w:rsidR="00AB4C11" w:rsidRPr="007311B4">
          <w:rPr>
            <w:rStyle w:val="Collegamentoipertestuale"/>
            <w:rFonts w:ascii="Arial" w:hAnsi="Arial" w:cs="Arial"/>
            <w:noProof/>
          </w:rPr>
          <w:t>2.</w:t>
        </w:r>
        <w:r w:rsidR="00AB4C11">
          <w:rPr>
            <w:rFonts w:eastAsiaTheme="minorEastAsia" w:cstheme="minorBidi"/>
            <w:b w:val="0"/>
            <w:bCs w:val="0"/>
            <w:i w:val="0"/>
            <w:iCs w:val="0"/>
            <w:noProof/>
            <w:kern w:val="2"/>
            <w14:ligatures w14:val="standardContextual"/>
          </w:rPr>
          <w:tab/>
        </w:r>
        <w:r w:rsidR="00AB4C11" w:rsidRPr="007311B4">
          <w:rPr>
            <w:rStyle w:val="Collegamentoipertestuale"/>
            <w:rFonts w:ascii="Arial" w:hAnsi="Arial" w:cs="Arial"/>
            <w:noProof/>
          </w:rPr>
          <w:t>Definizioni</w:t>
        </w:r>
        <w:r w:rsidR="00AB4C11">
          <w:rPr>
            <w:noProof/>
            <w:webHidden/>
          </w:rPr>
          <w:tab/>
        </w:r>
        <w:r w:rsidR="00AB4C11">
          <w:rPr>
            <w:noProof/>
            <w:webHidden/>
          </w:rPr>
          <w:fldChar w:fldCharType="begin"/>
        </w:r>
        <w:r w:rsidR="00AB4C11">
          <w:rPr>
            <w:noProof/>
            <w:webHidden/>
          </w:rPr>
          <w:instrText xml:space="preserve"> PAGEREF _Toc150860472 \h </w:instrText>
        </w:r>
        <w:r w:rsidR="00AB4C11">
          <w:rPr>
            <w:noProof/>
            <w:webHidden/>
          </w:rPr>
        </w:r>
        <w:r w:rsidR="00AB4C11">
          <w:rPr>
            <w:noProof/>
            <w:webHidden/>
          </w:rPr>
          <w:fldChar w:fldCharType="separate"/>
        </w:r>
        <w:r w:rsidR="00AB4C11">
          <w:rPr>
            <w:noProof/>
            <w:webHidden/>
          </w:rPr>
          <w:t>3</w:t>
        </w:r>
        <w:r w:rsidR="00AB4C11">
          <w:rPr>
            <w:noProof/>
            <w:webHidden/>
          </w:rPr>
          <w:fldChar w:fldCharType="end"/>
        </w:r>
      </w:hyperlink>
    </w:p>
    <w:p w14:paraId="26F4C2F3" w14:textId="1ED8759F" w:rsidR="00AB4C11" w:rsidRDefault="00000000">
      <w:pPr>
        <w:pStyle w:val="Sommario1"/>
        <w:rPr>
          <w:rFonts w:eastAsiaTheme="minorEastAsia" w:cstheme="minorBidi"/>
          <w:b w:val="0"/>
          <w:bCs w:val="0"/>
          <w:i w:val="0"/>
          <w:iCs w:val="0"/>
          <w:noProof/>
          <w:kern w:val="2"/>
          <w14:ligatures w14:val="standardContextual"/>
        </w:rPr>
      </w:pPr>
      <w:hyperlink w:anchor="_Toc150860473" w:history="1">
        <w:r w:rsidR="00AB4C11" w:rsidRPr="007311B4">
          <w:rPr>
            <w:rStyle w:val="Collegamentoipertestuale"/>
            <w:rFonts w:ascii="Arial" w:hAnsi="Arial" w:cs="Arial"/>
            <w:noProof/>
          </w:rPr>
          <w:t>3.</w:t>
        </w:r>
        <w:r w:rsidR="00AB4C11">
          <w:rPr>
            <w:rFonts w:eastAsiaTheme="minorEastAsia" w:cstheme="minorBidi"/>
            <w:b w:val="0"/>
            <w:bCs w:val="0"/>
            <w:i w:val="0"/>
            <w:iCs w:val="0"/>
            <w:noProof/>
            <w:kern w:val="2"/>
            <w14:ligatures w14:val="standardContextual"/>
          </w:rPr>
          <w:tab/>
        </w:r>
        <w:r w:rsidR="00AB4C11" w:rsidRPr="007311B4">
          <w:rPr>
            <w:rStyle w:val="Collegamentoipertestuale"/>
            <w:rFonts w:ascii="Arial" w:hAnsi="Arial" w:cs="Arial"/>
            <w:noProof/>
          </w:rPr>
          <w:t>Destinatari</w:t>
        </w:r>
        <w:r w:rsidR="00AB4C11">
          <w:rPr>
            <w:noProof/>
            <w:webHidden/>
          </w:rPr>
          <w:tab/>
        </w:r>
        <w:r w:rsidR="00AB4C11">
          <w:rPr>
            <w:noProof/>
            <w:webHidden/>
          </w:rPr>
          <w:fldChar w:fldCharType="begin"/>
        </w:r>
        <w:r w:rsidR="00AB4C11">
          <w:rPr>
            <w:noProof/>
            <w:webHidden/>
          </w:rPr>
          <w:instrText xml:space="preserve"> PAGEREF _Toc150860473 \h </w:instrText>
        </w:r>
        <w:r w:rsidR="00AB4C11">
          <w:rPr>
            <w:noProof/>
            <w:webHidden/>
          </w:rPr>
        </w:r>
        <w:r w:rsidR="00AB4C11">
          <w:rPr>
            <w:noProof/>
            <w:webHidden/>
          </w:rPr>
          <w:fldChar w:fldCharType="separate"/>
        </w:r>
        <w:r w:rsidR="00AB4C11">
          <w:rPr>
            <w:noProof/>
            <w:webHidden/>
          </w:rPr>
          <w:t>3</w:t>
        </w:r>
        <w:r w:rsidR="00AB4C11">
          <w:rPr>
            <w:noProof/>
            <w:webHidden/>
          </w:rPr>
          <w:fldChar w:fldCharType="end"/>
        </w:r>
      </w:hyperlink>
    </w:p>
    <w:p w14:paraId="16E79D87" w14:textId="02A7E62F" w:rsidR="00AB4C11" w:rsidRDefault="00000000">
      <w:pPr>
        <w:pStyle w:val="Sommario1"/>
        <w:rPr>
          <w:rFonts w:eastAsiaTheme="minorEastAsia" w:cstheme="minorBidi"/>
          <w:b w:val="0"/>
          <w:bCs w:val="0"/>
          <w:i w:val="0"/>
          <w:iCs w:val="0"/>
          <w:noProof/>
          <w:kern w:val="2"/>
          <w14:ligatures w14:val="standardContextual"/>
        </w:rPr>
      </w:pPr>
      <w:hyperlink w:anchor="_Toc150860474" w:history="1">
        <w:r w:rsidR="00AB4C11" w:rsidRPr="007311B4">
          <w:rPr>
            <w:rStyle w:val="Collegamentoipertestuale"/>
            <w:rFonts w:ascii="Arial" w:hAnsi="Arial" w:cs="Arial"/>
            <w:noProof/>
          </w:rPr>
          <w:t>4.</w:t>
        </w:r>
        <w:r w:rsidR="00AB4C11">
          <w:rPr>
            <w:rFonts w:eastAsiaTheme="minorEastAsia" w:cstheme="minorBidi"/>
            <w:b w:val="0"/>
            <w:bCs w:val="0"/>
            <w:i w:val="0"/>
            <w:iCs w:val="0"/>
            <w:noProof/>
            <w:kern w:val="2"/>
            <w14:ligatures w14:val="standardContextual"/>
          </w:rPr>
          <w:tab/>
        </w:r>
        <w:r w:rsidR="00AB4C11" w:rsidRPr="007311B4">
          <w:rPr>
            <w:rStyle w:val="Collegamentoipertestuale"/>
            <w:rFonts w:ascii="Arial" w:hAnsi="Arial" w:cs="Arial"/>
            <w:noProof/>
          </w:rPr>
          <w:t>Segnalazioni</w:t>
        </w:r>
        <w:r w:rsidR="00AB4C11">
          <w:rPr>
            <w:noProof/>
            <w:webHidden/>
          </w:rPr>
          <w:tab/>
        </w:r>
        <w:r w:rsidR="00AB4C11">
          <w:rPr>
            <w:noProof/>
            <w:webHidden/>
          </w:rPr>
          <w:fldChar w:fldCharType="begin"/>
        </w:r>
        <w:r w:rsidR="00AB4C11">
          <w:rPr>
            <w:noProof/>
            <w:webHidden/>
          </w:rPr>
          <w:instrText xml:space="preserve"> PAGEREF _Toc150860474 \h </w:instrText>
        </w:r>
        <w:r w:rsidR="00AB4C11">
          <w:rPr>
            <w:noProof/>
            <w:webHidden/>
          </w:rPr>
        </w:r>
        <w:r w:rsidR="00AB4C11">
          <w:rPr>
            <w:noProof/>
            <w:webHidden/>
          </w:rPr>
          <w:fldChar w:fldCharType="separate"/>
        </w:r>
        <w:r w:rsidR="00AB4C11">
          <w:rPr>
            <w:noProof/>
            <w:webHidden/>
          </w:rPr>
          <w:t>4</w:t>
        </w:r>
        <w:r w:rsidR="00AB4C11">
          <w:rPr>
            <w:noProof/>
            <w:webHidden/>
          </w:rPr>
          <w:fldChar w:fldCharType="end"/>
        </w:r>
      </w:hyperlink>
    </w:p>
    <w:p w14:paraId="4E92EED4" w14:textId="5F7F2C90" w:rsidR="00AB4C11" w:rsidRDefault="00000000">
      <w:pPr>
        <w:pStyle w:val="Sommario4"/>
        <w:tabs>
          <w:tab w:val="left" w:pos="1320"/>
          <w:tab w:val="right" w:leader="dot" w:pos="9729"/>
        </w:tabs>
        <w:rPr>
          <w:rFonts w:eastAsiaTheme="minorEastAsia" w:cstheme="minorBidi"/>
          <w:noProof/>
          <w:kern w:val="2"/>
          <w:sz w:val="24"/>
          <w:szCs w:val="24"/>
          <w14:ligatures w14:val="standardContextual"/>
        </w:rPr>
      </w:pPr>
      <w:hyperlink w:anchor="_Toc150860475" w:history="1">
        <w:r w:rsidR="00AB4C11" w:rsidRPr="007311B4">
          <w:rPr>
            <w:rStyle w:val="Collegamentoipertestuale"/>
            <w:rFonts w:ascii="Arial" w:hAnsi="Arial" w:cs="Arial"/>
            <w:noProof/>
          </w:rPr>
          <w:t>4.1</w:t>
        </w:r>
        <w:r w:rsidR="00AB4C11">
          <w:rPr>
            <w:rFonts w:eastAsiaTheme="minorEastAsia" w:cstheme="minorBidi"/>
            <w:noProof/>
            <w:kern w:val="2"/>
            <w:sz w:val="24"/>
            <w:szCs w:val="24"/>
            <w14:ligatures w14:val="standardContextual"/>
          </w:rPr>
          <w:tab/>
        </w:r>
        <w:r w:rsidR="00AB4C11" w:rsidRPr="007311B4">
          <w:rPr>
            <w:rStyle w:val="Collegamentoipertestuale"/>
            <w:rFonts w:ascii="Arial" w:hAnsi="Arial" w:cs="Arial"/>
            <w:noProof/>
          </w:rPr>
          <w:t>Scopo e oggetto della segnalazione</w:t>
        </w:r>
        <w:r w:rsidR="00AB4C11">
          <w:rPr>
            <w:noProof/>
            <w:webHidden/>
          </w:rPr>
          <w:tab/>
        </w:r>
        <w:r w:rsidR="00AB4C11">
          <w:rPr>
            <w:noProof/>
            <w:webHidden/>
          </w:rPr>
          <w:fldChar w:fldCharType="begin"/>
        </w:r>
        <w:r w:rsidR="00AB4C11">
          <w:rPr>
            <w:noProof/>
            <w:webHidden/>
          </w:rPr>
          <w:instrText xml:space="preserve"> PAGEREF _Toc150860475 \h </w:instrText>
        </w:r>
        <w:r w:rsidR="00AB4C11">
          <w:rPr>
            <w:noProof/>
            <w:webHidden/>
          </w:rPr>
        </w:r>
        <w:r w:rsidR="00AB4C11">
          <w:rPr>
            <w:noProof/>
            <w:webHidden/>
          </w:rPr>
          <w:fldChar w:fldCharType="separate"/>
        </w:r>
        <w:r w:rsidR="00AB4C11">
          <w:rPr>
            <w:noProof/>
            <w:webHidden/>
          </w:rPr>
          <w:t>4</w:t>
        </w:r>
        <w:r w:rsidR="00AB4C11">
          <w:rPr>
            <w:noProof/>
            <w:webHidden/>
          </w:rPr>
          <w:fldChar w:fldCharType="end"/>
        </w:r>
      </w:hyperlink>
    </w:p>
    <w:p w14:paraId="75E109FD" w14:textId="23EB37E8" w:rsidR="00AB4C11" w:rsidRDefault="00000000">
      <w:pPr>
        <w:pStyle w:val="Sommario4"/>
        <w:tabs>
          <w:tab w:val="left" w:pos="1320"/>
          <w:tab w:val="right" w:leader="dot" w:pos="9729"/>
        </w:tabs>
        <w:rPr>
          <w:rFonts w:eastAsiaTheme="minorEastAsia" w:cstheme="minorBidi"/>
          <w:noProof/>
          <w:kern w:val="2"/>
          <w:sz w:val="24"/>
          <w:szCs w:val="24"/>
          <w14:ligatures w14:val="standardContextual"/>
        </w:rPr>
      </w:pPr>
      <w:hyperlink w:anchor="_Toc150860476" w:history="1">
        <w:r w:rsidR="00AB4C11" w:rsidRPr="007311B4">
          <w:rPr>
            <w:rStyle w:val="Collegamentoipertestuale"/>
            <w:rFonts w:ascii="Arial" w:hAnsi="Arial" w:cs="Arial"/>
            <w:noProof/>
          </w:rPr>
          <w:t>4.2</w:t>
        </w:r>
        <w:r w:rsidR="00AB4C11">
          <w:rPr>
            <w:rFonts w:eastAsiaTheme="minorEastAsia" w:cstheme="minorBidi"/>
            <w:noProof/>
            <w:kern w:val="2"/>
            <w:sz w:val="24"/>
            <w:szCs w:val="24"/>
            <w14:ligatures w14:val="standardContextual"/>
          </w:rPr>
          <w:tab/>
        </w:r>
        <w:r w:rsidR="00AB4C11" w:rsidRPr="007311B4">
          <w:rPr>
            <w:rStyle w:val="Collegamentoipertestuale"/>
            <w:rFonts w:ascii="Arial" w:hAnsi="Arial" w:cs="Arial"/>
            <w:noProof/>
          </w:rPr>
          <w:t>Contenuto della segnalazione</w:t>
        </w:r>
        <w:r w:rsidR="00AB4C11">
          <w:rPr>
            <w:noProof/>
            <w:webHidden/>
          </w:rPr>
          <w:tab/>
        </w:r>
        <w:r w:rsidR="00AB4C11">
          <w:rPr>
            <w:noProof/>
            <w:webHidden/>
          </w:rPr>
          <w:fldChar w:fldCharType="begin"/>
        </w:r>
        <w:r w:rsidR="00AB4C11">
          <w:rPr>
            <w:noProof/>
            <w:webHidden/>
          </w:rPr>
          <w:instrText xml:space="preserve"> PAGEREF _Toc150860476 \h </w:instrText>
        </w:r>
        <w:r w:rsidR="00AB4C11">
          <w:rPr>
            <w:noProof/>
            <w:webHidden/>
          </w:rPr>
        </w:r>
        <w:r w:rsidR="00AB4C11">
          <w:rPr>
            <w:noProof/>
            <w:webHidden/>
          </w:rPr>
          <w:fldChar w:fldCharType="separate"/>
        </w:r>
        <w:r w:rsidR="00AB4C11">
          <w:rPr>
            <w:noProof/>
            <w:webHidden/>
          </w:rPr>
          <w:t>4</w:t>
        </w:r>
        <w:r w:rsidR="00AB4C11">
          <w:rPr>
            <w:noProof/>
            <w:webHidden/>
          </w:rPr>
          <w:fldChar w:fldCharType="end"/>
        </w:r>
      </w:hyperlink>
    </w:p>
    <w:p w14:paraId="554919FB" w14:textId="51DA9C7F" w:rsidR="00AB4C11" w:rsidRDefault="00000000">
      <w:pPr>
        <w:pStyle w:val="Sommario4"/>
        <w:tabs>
          <w:tab w:val="left" w:pos="1320"/>
          <w:tab w:val="right" w:leader="dot" w:pos="9729"/>
        </w:tabs>
        <w:rPr>
          <w:rFonts w:eastAsiaTheme="minorEastAsia" w:cstheme="minorBidi"/>
          <w:noProof/>
          <w:kern w:val="2"/>
          <w:sz w:val="24"/>
          <w:szCs w:val="24"/>
          <w14:ligatures w14:val="standardContextual"/>
        </w:rPr>
      </w:pPr>
      <w:hyperlink w:anchor="_Toc150860477" w:history="1">
        <w:r w:rsidR="00AB4C11" w:rsidRPr="007311B4">
          <w:rPr>
            <w:rStyle w:val="Collegamentoipertestuale"/>
            <w:rFonts w:ascii="Arial" w:hAnsi="Arial" w:cs="Arial"/>
            <w:noProof/>
          </w:rPr>
          <w:t>4.3</w:t>
        </w:r>
        <w:r w:rsidR="00AB4C11">
          <w:rPr>
            <w:rFonts w:eastAsiaTheme="minorEastAsia" w:cstheme="minorBidi"/>
            <w:noProof/>
            <w:kern w:val="2"/>
            <w:sz w:val="24"/>
            <w:szCs w:val="24"/>
            <w14:ligatures w14:val="standardContextual"/>
          </w:rPr>
          <w:tab/>
        </w:r>
        <w:r w:rsidR="00AB4C11" w:rsidRPr="007311B4">
          <w:rPr>
            <w:rStyle w:val="Collegamentoipertestuale"/>
            <w:rFonts w:ascii="Arial" w:hAnsi="Arial" w:cs="Arial"/>
            <w:noProof/>
          </w:rPr>
          <w:t>Canali di segnalazione interni e loro funzionamento</w:t>
        </w:r>
        <w:r w:rsidR="00AB4C11">
          <w:rPr>
            <w:noProof/>
            <w:webHidden/>
          </w:rPr>
          <w:tab/>
        </w:r>
        <w:r w:rsidR="00AB4C11">
          <w:rPr>
            <w:noProof/>
            <w:webHidden/>
          </w:rPr>
          <w:fldChar w:fldCharType="begin"/>
        </w:r>
        <w:r w:rsidR="00AB4C11">
          <w:rPr>
            <w:noProof/>
            <w:webHidden/>
          </w:rPr>
          <w:instrText xml:space="preserve"> PAGEREF _Toc150860477 \h </w:instrText>
        </w:r>
        <w:r w:rsidR="00AB4C11">
          <w:rPr>
            <w:noProof/>
            <w:webHidden/>
          </w:rPr>
        </w:r>
        <w:r w:rsidR="00AB4C11">
          <w:rPr>
            <w:noProof/>
            <w:webHidden/>
          </w:rPr>
          <w:fldChar w:fldCharType="separate"/>
        </w:r>
        <w:r w:rsidR="00AB4C11">
          <w:rPr>
            <w:noProof/>
            <w:webHidden/>
          </w:rPr>
          <w:t>5</w:t>
        </w:r>
        <w:r w:rsidR="00AB4C11">
          <w:rPr>
            <w:noProof/>
            <w:webHidden/>
          </w:rPr>
          <w:fldChar w:fldCharType="end"/>
        </w:r>
      </w:hyperlink>
    </w:p>
    <w:p w14:paraId="7076A1C0" w14:textId="1A135B9C" w:rsidR="00AB4C11" w:rsidRDefault="00000000">
      <w:pPr>
        <w:pStyle w:val="Sommario4"/>
        <w:tabs>
          <w:tab w:val="left" w:pos="1320"/>
          <w:tab w:val="right" w:leader="dot" w:pos="9729"/>
        </w:tabs>
        <w:rPr>
          <w:rFonts w:eastAsiaTheme="minorEastAsia" w:cstheme="minorBidi"/>
          <w:noProof/>
          <w:kern w:val="2"/>
          <w:sz w:val="24"/>
          <w:szCs w:val="24"/>
          <w14:ligatures w14:val="standardContextual"/>
        </w:rPr>
      </w:pPr>
      <w:hyperlink w:anchor="_Toc150860478" w:history="1">
        <w:r w:rsidR="00AB4C11" w:rsidRPr="007311B4">
          <w:rPr>
            <w:rStyle w:val="Collegamentoipertestuale"/>
            <w:rFonts w:ascii="Arial" w:hAnsi="Arial" w:cs="Arial"/>
            <w:noProof/>
          </w:rPr>
          <w:t>4.4</w:t>
        </w:r>
        <w:r w:rsidR="00AB4C11">
          <w:rPr>
            <w:rFonts w:eastAsiaTheme="minorEastAsia" w:cstheme="minorBidi"/>
            <w:noProof/>
            <w:kern w:val="2"/>
            <w:sz w:val="24"/>
            <w:szCs w:val="24"/>
            <w14:ligatures w14:val="standardContextual"/>
          </w:rPr>
          <w:tab/>
        </w:r>
        <w:r w:rsidR="00AB4C11" w:rsidRPr="007311B4">
          <w:rPr>
            <w:rStyle w:val="Collegamentoipertestuale"/>
            <w:rFonts w:ascii="Arial" w:hAnsi="Arial" w:cs="Arial"/>
            <w:noProof/>
          </w:rPr>
          <w:t>Gestione dei canali e attività conseguenti</w:t>
        </w:r>
        <w:r w:rsidR="00AB4C11">
          <w:rPr>
            <w:noProof/>
            <w:webHidden/>
          </w:rPr>
          <w:tab/>
        </w:r>
        <w:r w:rsidR="00AB4C11">
          <w:rPr>
            <w:noProof/>
            <w:webHidden/>
          </w:rPr>
          <w:fldChar w:fldCharType="begin"/>
        </w:r>
        <w:r w:rsidR="00AB4C11">
          <w:rPr>
            <w:noProof/>
            <w:webHidden/>
          </w:rPr>
          <w:instrText xml:space="preserve"> PAGEREF _Toc150860478 \h </w:instrText>
        </w:r>
        <w:r w:rsidR="00AB4C11">
          <w:rPr>
            <w:noProof/>
            <w:webHidden/>
          </w:rPr>
        </w:r>
        <w:r w:rsidR="00AB4C11">
          <w:rPr>
            <w:noProof/>
            <w:webHidden/>
          </w:rPr>
          <w:fldChar w:fldCharType="separate"/>
        </w:r>
        <w:r w:rsidR="00AB4C11">
          <w:rPr>
            <w:noProof/>
            <w:webHidden/>
          </w:rPr>
          <w:t>6</w:t>
        </w:r>
        <w:r w:rsidR="00AB4C11">
          <w:rPr>
            <w:noProof/>
            <w:webHidden/>
          </w:rPr>
          <w:fldChar w:fldCharType="end"/>
        </w:r>
      </w:hyperlink>
    </w:p>
    <w:p w14:paraId="12282E5A" w14:textId="49F21FEF" w:rsidR="00AB4C11" w:rsidRDefault="00000000">
      <w:pPr>
        <w:pStyle w:val="Sommario4"/>
        <w:tabs>
          <w:tab w:val="left" w:pos="1320"/>
          <w:tab w:val="right" w:leader="dot" w:pos="9729"/>
        </w:tabs>
        <w:rPr>
          <w:rFonts w:eastAsiaTheme="minorEastAsia" w:cstheme="minorBidi"/>
          <w:noProof/>
          <w:kern w:val="2"/>
          <w:sz w:val="24"/>
          <w:szCs w:val="24"/>
          <w14:ligatures w14:val="standardContextual"/>
        </w:rPr>
      </w:pPr>
      <w:hyperlink w:anchor="_Toc150860479" w:history="1">
        <w:r w:rsidR="00AB4C11" w:rsidRPr="007311B4">
          <w:rPr>
            <w:rStyle w:val="Collegamentoipertestuale"/>
            <w:rFonts w:ascii="Arial" w:hAnsi="Arial" w:cs="Arial"/>
            <w:noProof/>
          </w:rPr>
          <w:t>4.5</w:t>
        </w:r>
        <w:r w:rsidR="00AB4C11">
          <w:rPr>
            <w:rFonts w:eastAsiaTheme="minorEastAsia" w:cstheme="minorBidi"/>
            <w:noProof/>
            <w:kern w:val="2"/>
            <w:sz w:val="24"/>
            <w:szCs w:val="24"/>
            <w14:ligatures w14:val="standardContextual"/>
          </w:rPr>
          <w:tab/>
        </w:r>
        <w:r w:rsidR="00AB4C11" w:rsidRPr="007311B4">
          <w:rPr>
            <w:rStyle w:val="Collegamentoipertestuale"/>
            <w:rFonts w:ascii="Arial" w:hAnsi="Arial" w:cs="Arial"/>
            <w:noProof/>
          </w:rPr>
          <w:t>Archiviazione della documentazione relativa alle segnalazioni interne</w:t>
        </w:r>
        <w:r w:rsidR="00AB4C11">
          <w:rPr>
            <w:noProof/>
            <w:webHidden/>
          </w:rPr>
          <w:tab/>
        </w:r>
        <w:r w:rsidR="00AB4C11">
          <w:rPr>
            <w:noProof/>
            <w:webHidden/>
          </w:rPr>
          <w:fldChar w:fldCharType="begin"/>
        </w:r>
        <w:r w:rsidR="00AB4C11">
          <w:rPr>
            <w:noProof/>
            <w:webHidden/>
          </w:rPr>
          <w:instrText xml:space="preserve"> PAGEREF _Toc150860479 \h </w:instrText>
        </w:r>
        <w:r w:rsidR="00AB4C11">
          <w:rPr>
            <w:noProof/>
            <w:webHidden/>
          </w:rPr>
        </w:r>
        <w:r w:rsidR="00AB4C11">
          <w:rPr>
            <w:noProof/>
            <w:webHidden/>
          </w:rPr>
          <w:fldChar w:fldCharType="separate"/>
        </w:r>
        <w:r w:rsidR="00AB4C11">
          <w:rPr>
            <w:noProof/>
            <w:webHidden/>
          </w:rPr>
          <w:t>7</w:t>
        </w:r>
        <w:r w:rsidR="00AB4C11">
          <w:rPr>
            <w:noProof/>
            <w:webHidden/>
          </w:rPr>
          <w:fldChar w:fldCharType="end"/>
        </w:r>
      </w:hyperlink>
    </w:p>
    <w:p w14:paraId="2A86DFE1" w14:textId="07D67ABD" w:rsidR="00AB4C11" w:rsidRDefault="00000000">
      <w:pPr>
        <w:pStyle w:val="Sommario1"/>
        <w:rPr>
          <w:rFonts w:eastAsiaTheme="minorEastAsia" w:cstheme="minorBidi"/>
          <w:b w:val="0"/>
          <w:bCs w:val="0"/>
          <w:i w:val="0"/>
          <w:iCs w:val="0"/>
          <w:noProof/>
          <w:kern w:val="2"/>
          <w14:ligatures w14:val="standardContextual"/>
        </w:rPr>
      </w:pPr>
      <w:hyperlink w:anchor="_Toc150860480" w:history="1">
        <w:r w:rsidR="00AB4C11" w:rsidRPr="007311B4">
          <w:rPr>
            <w:rStyle w:val="Collegamentoipertestuale"/>
            <w:rFonts w:ascii="Arial" w:hAnsi="Arial" w:cs="Arial"/>
            <w:noProof/>
          </w:rPr>
          <w:t>5.</w:t>
        </w:r>
        <w:r w:rsidR="00AB4C11">
          <w:rPr>
            <w:rFonts w:eastAsiaTheme="minorEastAsia" w:cstheme="minorBidi"/>
            <w:b w:val="0"/>
            <w:bCs w:val="0"/>
            <w:i w:val="0"/>
            <w:iCs w:val="0"/>
            <w:noProof/>
            <w:kern w:val="2"/>
            <w14:ligatures w14:val="standardContextual"/>
          </w:rPr>
          <w:tab/>
        </w:r>
        <w:r w:rsidR="00AB4C11" w:rsidRPr="007311B4">
          <w:rPr>
            <w:rStyle w:val="Collegamentoipertestuale"/>
            <w:rFonts w:ascii="Arial" w:hAnsi="Arial" w:cs="Arial"/>
            <w:noProof/>
          </w:rPr>
          <w:t>Riservatezza dell’identità del segnalante</w:t>
        </w:r>
        <w:r w:rsidR="00AB4C11">
          <w:rPr>
            <w:noProof/>
            <w:webHidden/>
          </w:rPr>
          <w:tab/>
        </w:r>
        <w:r w:rsidR="00AB4C11">
          <w:rPr>
            <w:noProof/>
            <w:webHidden/>
          </w:rPr>
          <w:fldChar w:fldCharType="begin"/>
        </w:r>
        <w:r w:rsidR="00AB4C11">
          <w:rPr>
            <w:noProof/>
            <w:webHidden/>
          </w:rPr>
          <w:instrText xml:space="preserve"> PAGEREF _Toc150860480 \h </w:instrText>
        </w:r>
        <w:r w:rsidR="00AB4C11">
          <w:rPr>
            <w:noProof/>
            <w:webHidden/>
          </w:rPr>
        </w:r>
        <w:r w:rsidR="00AB4C11">
          <w:rPr>
            <w:noProof/>
            <w:webHidden/>
          </w:rPr>
          <w:fldChar w:fldCharType="separate"/>
        </w:r>
        <w:r w:rsidR="00AB4C11">
          <w:rPr>
            <w:noProof/>
            <w:webHidden/>
          </w:rPr>
          <w:t>7</w:t>
        </w:r>
        <w:r w:rsidR="00AB4C11">
          <w:rPr>
            <w:noProof/>
            <w:webHidden/>
          </w:rPr>
          <w:fldChar w:fldCharType="end"/>
        </w:r>
      </w:hyperlink>
    </w:p>
    <w:p w14:paraId="13478286" w14:textId="2CF90131" w:rsidR="00AB4C11" w:rsidRDefault="00000000">
      <w:pPr>
        <w:pStyle w:val="Sommario1"/>
        <w:rPr>
          <w:rFonts w:eastAsiaTheme="minorEastAsia" w:cstheme="minorBidi"/>
          <w:b w:val="0"/>
          <w:bCs w:val="0"/>
          <w:i w:val="0"/>
          <w:iCs w:val="0"/>
          <w:noProof/>
          <w:kern w:val="2"/>
          <w14:ligatures w14:val="standardContextual"/>
        </w:rPr>
      </w:pPr>
      <w:hyperlink w:anchor="_Toc150860481" w:history="1">
        <w:r w:rsidR="00AB4C11" w:rsidRPr="007311B4">
          <w:rPr>
            <w:rStyle w:val="Collegamentoipertestuale"/>
            <w:rFonts w:ascii="Arial" w:hAnsi="Arial" w:cs="Arial"/>
            <w:noProof/>
          </w:rPr>
          <w:t>6.</w:t>
        </w:r>
        <w:r w:rsidR="00AB4C11">
          <w:rPr>
            <w:rFonts w:eastAsiaTheme="minorEastAsia" w:cstheme="minorBidi"/>
            <w:b w:val="0"/>
            <w:bCs w:val="0"/>
            <w:i w:val="0"/>
            <w:iCs w:val="0"/>
            <w:noProof/>
            <w:kern w:val="2"/>
            <w14:ligatures w14:val="standardContextual"/>
          </w:rPr>
          <w:tab/>
        </w:r>
        <w:r w:rsidR="00AB4C11" w:rsidRPr="007311B4">
          <w:rPr>
            <w:rStyle w:val="Collegamentoipertestuale"/>
            <w:rFonts w:ascii="Arial" w:hAnsi="Arial" w:cs="Arial"/>
            <w:noProof/>
          </w:rPr>
          <w:t>Misure di protezione e divieto di ritorsione</w:t>
        </w:r>
        <w:r w:rsidR="00AB4C11">
          <w:rPr>
            <w:noProof/>
            <w:webHidden/>
          </w:rPr>
          <w:tab/>
        </w:r>
        <w:r w:rsidR="00AB4C11">
          <w:rPr>
            <w:noProof/>
            <w:webHidden/>
          </w:rPr>
          <w:fldChar w:fldCharType="begin"/>
        </w:r>
        <w:r w:rsidR="00AB4C11">
          <w:rPr>
            <w:noProof/>
            <w:webHidden/>
          </w:rPr>
          <w:instrText xml:space="preserve"> PAGEREF _Toc150860481 \h </w:instrText>
        </w:r>
        <w:r w:rsidR="00AB4C11">
          <w:rPr>
            <w:noProof/>
            <w:webHidden/>
          </w:rPr>
        </w:r>
        <w:r w:rsidR="00AB4C11">
          <w:rPr>
            <w:noProof/>
            <w:webHidden/>
          </w:rPr>
          <w:fldChar w:fldCharType="separate"/>
        </w:r>
        <w:r w:rsidR="00AB4C11">
          <w:rPr>
            <w:noProof/>
            <w:webHidden/>
          </w:rPr>
          <w:t>8</w:t>
        </w:r>
        <w:r w:rsidR="00AB4C11">
          <w:rPr>
            <w:noProof/>
            <w:webHidden/>
          </w:rPr>
          <w:fldChar w:fldCharType="end"/>
        </w:r>
      </w:hyperlink>
    </w:p>
    <w:p w14:paraId="3967029B" w14:textId="1AFC03BC" w:rsidR="00AB4C11" w:rsidRDefault="00000000">
      <w:pPr>
        <w:pStyle w:val="Sommario1"/>
        <w:rPr>
          <w:rFonts w:eastAsiaTheme="minorEastAsia" w:cstheme="minorBidi"/>
          <w:b w:val="0"/>
          <w:bCs w:val="0"/>
          <w:i w:val="0"/>
          <w:iCs w:val="0"/>
          <w:noProof/>
          <w:kern w:val="2"/>
          <w14:ligatures w14:val="standardContextual"/>
        </w:rPr>
      </w:pPr>
      <w:hyperlink w:anchor="_Toc150860482" w:history="1">
        <w:r w:rsidR="00AB4C11" w:rsidRPr="007311B4">
          <w:rPr>
            <w:rStyle w:val="Collegamentoipertestuale"/>
            <w:rFonts w:ascii="Arial" w:hAnsi="Arial" w:cs="Arial"/>
            <w:noProof/>
          </w:rPr>
          <w:t>7.</w:t>
        </w:r>
        <w:r w:rsidR="00AB4C11">
          <w:rPr>
            <w:rFonts w:eastAsiaTheme="minorEastAsia" w:cstheme="minorBidi"/>
            <w:b w:val="0"/>
            <w:bCs w:val="0"/>
            <w:i w:val="0"/>
            <w:iCs w:val="0"/>
            <w:noProof/>
            <w:kern w:val="2"/>
            <w14:ligatures w14:val="standardContextual"/>
          </w:rPr>
          <w:tab/>
        </w:r>
        <w:r w:rsidR="00AB4C11" w:rsidRPr="007311B4">
          <w:rPr>
            <w:rStyle w:val="Collegamentoipertestuale"/>
            <w:rFonts w:ascii="Arial" w:hAnsi="Arial" w:cs="Arial"/>
            <w:noProof/>
          </w:rPr>
          <w:t>Trattamento dei dati personali</w:t>
        </w:r>
        <w:r w:rsidR="00AB4C11">
          <w:rPr>
            <w:noProof/>
            <w:webHidden/>
          </w:rPr>
          <w:tab/>
        </w:r>
        <w:r w:rsidR="00AB4C11">
          <w:rPr>
            <w:noProof/>
            <w:webHidden/>
          </w:rPr>
          <w:fldChar w:fldCharType="begin"/>
        </w:r>
        <w:r w:rsidR="00AB4C11">
          <w:rPr>
            <w:noProof/>
            <w:webHidden/>
          </w:rPr>
          <w:instrText xml:space="preserve"> PAGEREF _Toc150860482 \h </w:instrText>
        </w:r>
        <w:r w:rsidR="00AB4C11">
          <w:rPr>
            <w:noProof/>
            <w:webHidden/>
          </w:rPr>
        </w:r>
        <w:r w:rsidR="00AB4C11">
          <w:rPr>
            <w:noProof/>
            <w:webHidden/>
          </w:rPr>
          <w:fldChar w:fldCharType="separate"/>
        </w:r>
        <w:r w:rsidR="00AB4C11">
          <w:rPr>
            <w:noProof/>
            <w:webHidden/>
          </w:rPr>
          <w:t>9</w:t>
        </w:r>
        <w:r w:rsidR="00AB4C11">
          <w:rPr>
            <w:noProof/>
            <w:webHidden/>
          </w:rPr>
          <w:fldChar w:fldCharType="end"/>
        </w:r>
      </w:hyperlink>
    </w:p>
    <w:p w14:paraId="3FDBC96D" w14:textId="718C1BC1" w:rsidR="00AB4C11" w:rsidRDefault="00000000">
      <w:pPr>
        <w:pStyle w:val="Sommario1"/>
        <w:rPr>
          <w:rFonts w:eastAsiaTheme="minorEastAsia" w:cstheme="minorBidi"/>
          <w:b w:val="0"/>
          <w:bCs w:val="0"/>
          <w:i w:val="0"/>
          <w:iCs w:val="0"/>
          <w:noProof/>
          <w:kern w:val="2"/>
          <w14:ligatures w14:val="standardContextual"/>
        </w:rPr>
      </w:pPr>
      <w:hyperlink w:anchor="_Toc150860483" w:history="1">
        <w:r w:rsidR="00AB4C11" w:rsidRPr="007311B4">
          <w:rPr>
            <w:rStyle w:val="Collegamentoipertestuale"/>
            <w:rFonts w:ascii="Arial" w:hAnsi="Arial" w:cs="Arial"/>
            <w:noProof/>
          </w:rPr>
          <w:t>8.</w:t>
        </w:r>
        <w:r w:rsidR="00AB4C11">
          <w:rPr>
            <w:rFonts w:eastAsiaTheme="minorEastAsia" w:cstheme="minorBidi"/>
            <w:b w:val="0"/>
            <w:bCs w:val="0"/>
            <w:i w:val="0"/>
            <w:iCs w:val="0"/>
            <w:noProof/>
            <w:kern w:val="2"/>
            <w14:ligatures w14:val="standardContextual"/>
          </w:rPr>
          <w:tab/>
        </w:r>
        <w:r w:rsidR="00AB4C11" w:rsidRPr="007311B4">
          <w:rPr>
            <w:rStyle w:val="Collegamentoipertestuale"/>
            <w:rFonts w:ascii="Arial" w:hAnsi="Arial" w:cs="Arial"/>
            <w:noProof/>
          </w:rPr>
          <w:t>Diffusione e aggiornamento</w:t>
        </w:r>
        <w:r w:rsidR="00AB4C11">
          <w:rPr>
            <w:noProof/>
            <w:webHidden/>
          </w:rPr>
          <w:tab/>
        </w:r>
        <w:r w:rsidR="00AB4C11">
          <w:rPr>
            <w:noProof/>
            <w:webHidden/>
          </w:rPr>
          <w:fldChar w:fldCharType="begin"/>
        </w:r>
        <w:r w:rsidR="00AB4C11">
          <w:rPr>
            <w:noProof/>
            <w:webHidden/>
          </w:rPr>
          <w:instrText xml:space="preserve"> PAGEREF _Toc150860483 \h </w:instrText>
        </w:r>
        <w:r w:rsidR="00AB4C11">
          <w:rPr>
            <w:noProof/>
            <w:webHidden/>
          </w:rPr>
        </w:r>
        <w:r w:rsidR="00AB4C11">
          <w:rPr>
            <w:noProof/>
            <w:webHidden/>
          </w:rPr>
          <w:fldChar w:fldCharType="separate"/>
        </w:r>
        <w:r w:rsidR="00AB4C11">
          <w:rPr>
            <w:noProof/>
            <w:webHidden/>
          </w:rPr>
          <w:t>9</w:t>
        </w:r>
        <w:r w:rsidR="00AB4C11">
          <w:rPr>
            <w:noProof/>
            <w:webHidden/>
          </w:rPr>
          <w:fldChar w:fldCharType="end"/>
        </w:r>
      </w:hyperlink>
    </w:p>
    <w:p w14:paraId="4CE7877B" w14:textId="6DCB419F" w:rsidR="0074658D" w:rsidRDefault="00DF2871" w:rsidP="00FC4D77">
      <w:pPr>
        <w:rPr>
          <w:rFonts w:ascii="Tahoma" w:hAnsi="Tahoma" w:cs="Tahoma"/>
          <w:caps/>
          <w:smallCaps/>
          <w:sz w:val="40"/>
          <w:szCs w:val="40"/>
        </w:rPr>
      </w:pPr>
      <w:r w:rsidRPr="0074658D">
        <w:rPr>
          <w:rFonts w:ascii="Arial" w:hAnsi="Arial" w:cs="Arial"/>
          <w:caps/>
          <w:smallCaps/>
          <w:sz w:val="24"/>
          <w:szCs w:val="24"/>
        </w:rPr>
        <w:fldChar w:fldCharType="end"/>
      </w:r>
    </w:p>
    <w:p w14:paraId="68BFFE03" w14:textId="77777777" w:rsidR="0074658D" w:rsidRDefault="0074658D" w:rsidP="00FC4D77">
      <w:pPr>
        <w:rPr>
          <w:rFonts w:ascii="Tahoma" w:hAnsi="Tahoma" w:cs="Tahoma"/>
          <w:smallCaps/>
          <w:sz w:val="40"/>
          <w:szCs w:val="40"/>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7087"/>
      </w:tblGrid>
      <w:tr w:rsidR="0074658D" w:rsidRPr="0093793E" w14:paraId="7D3B8886" w14:textId="77777777" w:rsidTr="001112BF">
        <w:tc>
          <w:tcPr>
            <w:tcW w:w="2410" w:type="dxa"/>
          </w:tcPr>
          <w:p w14:paraId="3E04C584" w14:textId="77777777" w:rsidR="0074658D" w:rsidRPr="0074658D" w:rsidRDefault="0074658D" w:rsidP="00E930E7">
            <w:pPr>
              <w:spacing w:before="60" w:after="100"/>
              <w:jc w:val="center"/>
              <w:rPr>
                <w:rFonts w:ascii="Arial" w:hAnsi="Arial" w:cs="Arial"/>
                <w:b/>
                <w:color w:val="000000"/>
                <w:szCs w:val="22"/>
              </w:rPr>
            </w:pPr>
            <w:r w:rsidRPr="0074658D">
              <w:rPr>
                <w:rFonts w:ascii="Arial" w:hAnsi="Arial" w:cs="Arial"/>
                <w:b/>
                <w:color w:val="000000"/>
                <w:szCs w:val="22"/>
              </w:rPr>
              <w:t>Stato di revisione</w:t>
            </w:r>
          </w:p>
        </w:tc>
        <w:tc>
          <w:tcPr>
            <w:tcW w:w="7087" w:type="dxa"/>
          </w:tcPr>
          <w:p w14:paraId="581A1F9C" w14:textId="77777777" w:rsidR="0074658D" w:rsidRPr="0074658D" w:rsidRDefault="0074658D" w:rsidP="00E930E7">
            <w:pPr>
              <w:spacing w:before="60" w:after="100"/>
              <w:jc w:val="center"/>
              <w:rPr>
                <w:rFonts w:ascii="Arial" w:hAnsi="Arial" w:cs="Arial"/>
                <w:b/>
                <w:color w:val="000000"/>
                <w:szCs w:val="22"/>
              </w:rPr>
            </w:pPr>
            <w:r w:rsidRPr="0074658D">
              <w:rPr>
                <w:rFonts w:ascii="Arial" w:hAnsi="Arial" w:cs="Arial"/>
                <w:b/>
                <w:color w:val="000000"/>
                <w:szCs w:val="22"/>
              </w:rPr>
              <w:t>Descrizione modifica</w:t>
            </w:r>
          </w:p>
        </w:tc>
      </w:tr>
      <w:tr w:rsidR="0074658D" w:rsidRPr="0093793E" w14:paraId="3E32F4E9" w14:textId="77777777" w:rsidTr="001112BF">
        <w:tc>
          <w:tcPr>
            <w:tcW w:w="2410" w:type="dxa"/>
          </w:tcPr>
          <w:p w14:paraId="6FF16940" w14:textId="4188D427" w:rsidR="0074658D" w:rsidRPr="0074658D" w:rsidRDefault="0074658D" w:rsidP="00F232E2">
            <w:pPr>
              <w:spacing w:before="60" w:after="100"/>
              <w:jc w:val="center"/>
              <w:rPr>
                <w:rFonts w:ascii="Arial" w:hAnsi="Arial" w:cs="Arial"/>
                <w:color w:val="000000" w:themeColor="text1"/>
                <w:szCs w:val="22"/>
              </w:rPr>
            </w:pPr>
            <w:r w:rsidRPr="0074658D">
              <w:rPr>
                <w:rFonts w:ascii="Arial" w:hAnsi="Arial" w:cs="Arial"/>
                <w:color w:val="000000" w:themeColor="text1"/>
                <w:szCs w:val="22"/>
              </w:rPr>
              <w:t xml:space="preserve">Rev. 00 del </w:t>
            </w:r>
            <w:r w:rsidR="00847593">
              <w:rPr>
                <w:rFonts w:ascii="Arial" w:hAnsi="Arial" w:cs="Arial"/>
                <w:color w:val="000000" w:themeColor="text1"/>
                <w:szCs w:val="22"/>
              </w:rPr>
              <w:t>10</w:t>
            </w:r>
            <w:r w:rsidRPr="0074658D">
              <w:rPr>
                <w:rFonts w:ascii="Arial" w:hAnsi="Arial" w:cs="Arial"/>
                <w:color w:val="000000" w:themeColor="text1"/>
                <w:szCs w:val="22"/>
              </w:rPr>
              <w:t>/1</w:t>
            </w:r>
            <w:r w:rsidR="00847593">
              <w:rPr>
                <w:rFonts w:ascii="Arial" w:hAnsi="Arial" w:cs="Arial"/>
                <w:color w:val="000000" w:themeColor="text1"/>
                <w:szCs w:val="22"/>
              </w:rPr>
              <w:t>1</w:t>
            </w:r>
            <w:r w:rsidRPr="0074658D">
              <w:rPr>
                <w:rFonts w:ascii="Arial" w:hAnsi="Arial" w:cs="Arial"/>
                <w:color w:val="000000" w:themeColor="text1"/>
                <w:szCs w:val="22"/>
              </w:rPr>
              <w:t>/2023</w:t>
            </w:r>
          </w:p>
        </w:tc>
        <w:tc>
          <w:tcPr>
            <w:tcW w:w="7087" w:type="dxa"/>
          </w:tcPr>
          <w:p w14:paraId="1B5F9DBC" w14:textId="77777777" w:rsidR="0074658D" w:rsidRPr="0074658D" w:rsidRDefault="0074658D" w:rsidP="00F232E2">
            <w:pPr>
              <w:spacing w:before="60" w:after="100"/>
              <w:jc w:val="center"/>
              <w:rPr>
                <w:rFonts w:ascii="Arial" w:hAnsi="Arial" w:cs="Arial"/>
                <w:color w:val="000000" w:themeColor="text1"/>
                <w:szCs w:val="22"/>
              </w:rPr>
            </w:pPr>
            <w:r w:rsidRPr="0074658D">
              <w:rPr>
                <w:rFonts w:ascii="Arial" w:hAnsi="Arial" w:cs="Arial"/>
                <w:color w:val="000000" w:themeColor="text1"/>
                <w:szCs w:val="22"/>
              </w:rPr>
              <w:t>Prima emissione</w:t>
            </w:r>
          </w:p>
        </w:tc>
      </w:tr>
    </w:tbl>
    <w:p w14:paraId="2D8EBA0A" w14:textId="77777777" w:rsidR="00DF2871" w:rsidRPr="00573805" w:rsidRDefault="00DF2871" w:rsidP="00FC4D77">
      <w:pPr>
        <w:rPr>
          <w:rFonts w:ascii="Tahoma" w:hAnsi="Tahoma" w:cs="Tahoma"/>
          <w:smallCaps/>
          <w:sz w:val="40"/>
          <w:szCs w:val="40"/>
        </w:rPr>
      </w:pPr>
    </w:p>
    <w:p w14:paraId="293EC96E" w14:textId="77777777" w:rsidR="00B166BD" w:rsidRDefault="00B166BD" w:rsidP="00D33347">
      <w:pPr>
        <w:pStyle w:val="Titolo"/>
        <w:numPr>
          <w:ilvl w:val="0"/>
          <w:numId w:val="0"/>
        </w:numPr>
        <w:ind w:left="360"/>
        <w:rPr>
          <w:rStyle w:val="Enfasigrassetto"/>
          <w:b/>
          <w:bCs w:val="0"/>
        </w:rPr>
      </w:pPr>
    </w:p>
    <w:p w14:paraId="7F9BA4C0" w14:textId="77777777" w:rsidR="00B166BD" w:rsidRDefault="00B166BD" w:rsidP="00616F13">
      <w:pPr>
        <w:spacing w:line="276" w:lineRule="auto"/>
        <w:rPr>
          <w:rStyle w:val="Enfasigrassetto"/>
          <w:rFonts w:ascii="Tahoma" w:eastAsia="Times" w:hAnsi="Tahoma" w:cs="Tahoma"/>
          <w:bCs w:val="0"/>
          <w:kern w:val="32"/>
          <w:sz w:val="24"/>
          <w:szCs w:val="32"/>
        </w:rPr>
      </w:pPr>
      <w:r>
        <w:rPr>
          <w:rStyle w:val="Enfasigrassetto"/>
          <w:rFonts w:ascii="Tahoma" w:hAnsi="Tahoma" w:cs="Tahoma"/>
          <w:b w:val="0"/>
          <w:bCs w:val="0"/>
        </w:rPr>
        <w:br w:type="page"/>
      </w:r>
    </w:p>
    <w:p w14:paraId="4F5F4EC7" w14:textId="2C4126BA" w:rsidR="006D6C23" w:rsidRPr="00F232E2" w:rsidRDefault="00F0111A" w:rsidP="00F232E2">
      <w:pPr>
        <w:pStyle w:val="Titolo1"/>
        <w:spacing w:line="276" w:lineRule="auto"/>
        <w:rPr>
          <w:rStyle w:val="Enfasigrassetto"/>
          <w:rFonts w:ascii="Arial" w:hAnsi="Arial" w:cs="Arial"/>
          <w:b/>
          <w:bCs w:val="0"/>
          <w:szCs w:val="24"/>
        </w:rPr>
      </w:pPr>
      <w:bookmarkStart w:id="0" w:name="_Toc137814203"/>
      <w:bookmarkStart w:id="1" w:name="_Toc137814250"/>
      <w:bookmarkStart w:id="2" w:name="_Toc150860471"/>
      <w:r w:rsidRPr="00F232E2">
        <w:rPr>
          <w:rStyle w:val="Enfasigrassetto"/>
          <w:rFonts w:ascii="Arial" w:hAnsi="Arial" w:cs="Arial"/>
          <w:b/>
          <w:bCs w:val="0"/>
          <w:szCs w:val="24"/>
        </w:rPr>
        <w:lastRenderedPageBreak/>
        <w:t>Scopo della procedura</w:t>
      </w:r>
      <w:r w:rsidR="009D2AF2" w:rsidRPr="00F232E2">
        <w:rPr>
          <w:rStyle w:val="Enfasigrassetto"/>
          <w:rFonts w:ascii="Arial" w:hAnsi="Arial" w:cs="Arial"/>
          <w:b/>
          <w:bCs w:val="0"/>
          <w:szCs w:val="24"/>
        </w:rPr>
        <w:t xml:space="preserve"> e </w:t>
      </w:r>
      <w:r w:rsidRPr="00F232E2">
        <w:rPr>
          <w:rStyle w:val="Enfasigrassetto"/>
          <w:rFonts w:ascii="Arial" w:hAnsi="Arial" w:cs="Arial"/>
          <w:b/>
          <w:bCs w:val="0"/>
          <w:szCs w:val="24"/>
        </w:rPr>
        <w:t>c</w:t>
      </w:r>
      <w:r w:rsidR="00B166BD" w:rsidRPr="00F232E2">
        <w:rPr>
          <w:rStyle w:val="Enfasigrassetto"/>
          <w:rFonts w:ascii="Arial" w:hAnsi="Arial" w:cs="Arial"/>
          <w:b/>
          <w:bCs w:val="0"/>
          <w:szCs w:val="24"/>
        </w:rPr>
        <w:t>ontesto normativo</w:t>
      </w:r>
      <w:bookmarkEnd w:id="0"/>
      <w:bookmarkEnd w:id="1"/>
      <w:r w:rsidRPr="00F232E2">
        <w:rPr>
          <w:rStyle w:val="Enfasigrassetto"/>
          <w:rFonts w:ascii="Arial" w:hAnsi="Arial" w:cs="Arial"/>
          <w:b/>
          <w:bCs w:val="0"/>
          <w:szCs w:val="24"/>
        </w:rPr>
        <w:t xml:space="preserve"> di riferimento</w:t>
      </w:r>
      <w:bookmarkEnd w:id="2"/>
    </w:p>
    <w:p w14:paraId="4478789B" w14:textId="77777777" w:rsidR="00623ADE" w:rsidRDefault="00636767" w:rsidP="00623ADE">
      <w:pPr>
        <w:pStyle w:val="testoparagrafo"/>
        <w:spacing w:line="240" w:lineRule="auto"/>
        <w:ind w:left="0"/>
      </w:pPr>
      <w:r w:rsidRPr="000566BE">
        <w:t xml:space="preserve">La presente procedura si applica </w:t>
      </w:r>
      <w:r w:rsidR="00F232E2" w:rsidRPr="000566BE">
        <w:t>alla</w:t>
      </w:r>
      <w:r w:rsidR="002558B5" w:rsidRPr="000566BE">
        <w:t xml:space="preserve"> </w:t>
      </w:r>
      <w:r w:rsidR="00184C1A" w:rsidRPr="00184C1A">
        <w:rPr>
          <w:b/>
          <w:bCs/>
        </w:rPr>
        <w:t xml:space="preserve">Consorzio </w:t>
      </w:r>
      <w:proofErr w:type="spellStart"/>
      <w:r w:rsidR="00184C1A" w:rsidRPr="00184C1A">
        <w:rPr>
          <w:b/>
          <w:bCs/>
        </w:rPr>
        <w:t>Sol.Co</w:t>
      </w:r>
      <w:proofErr w:type="spellEnd"/>
      <w:r w:rsidR="00184C1A" w:rsidRPr="00184C1A">
        <w:rPr>
          <w:b/>
          <w:bCs/>
        </w:rPr>
        <w:t xml:space="preserve"> Società Cooperativa</w:t>
      </w:r>
      <w:r w:rsidR="00184C1A">
        <w:t xml:space="preserve"> </w:t>
      </w:r>
      <w:r w:rsidR="00184C1A" w:rsidRPr="00184C1A">
        <w:rPr>
          <w:b/>
          <w:bCs/>
        </w:rPr>
        <w:t>di Ravenna</w:t>
      </w:r>
      <w:r w:rsidRPr="000566BE">
        <w:t xml:space="preserve"> (di seguito anche solo</w:t>
      </w:r>
      <w:r w:rsidR="000566BE" w:rsidRPr="000566BE">
        <w:t xml:space="preserve"> </w:t>
      </w:r>
      <w:r w:rsidRPr="000566BE">
        <w:t>“</w:t>
      </w:r>
      <w:r w:rsidR="00184C1A">
        <w:t>SOLCO</w:t>
      </w:r>
      <w:r w:rsidR="000566BE" w:rsidRPr="000566BE">
        <w:t>” o “</w:t>
      </w:r>
      <w:r w:rsidRPr="000566BE">
        <w:t>Società”</w:t>
      </w:r>
      <w:r w:rsidR="002558B5" w:rsidRPr="000566BE">
        <w:t xml:space="preserve"> o “</w:t>
      </w:r>
      <w:r w:rsidR="00184C1A">
        <w:t>Consorzio</w:t>
      </w:r>
      <w:r w:rsidR="002558B5" w:rsidRPr="000566BE">
        <w:t>”</w:t>
      </w:r>
      <w:r w:rsidRPr="000566BE">
        <w:t xml:space="preserve">) e ha lo scopo di implementare e disciplinare </w:t>
      </w:r>
      <w:r w:rsidR="00F0111A" w:rsidRPr="000566BE">
        <w:t xml:space="preserve">il procedimento attraverso cui è possibile effettuare segnalazioni di comportamenti illeciti e/o irregolarità che si dovessero verificare nel contesto lavorativo della Società. </w:t>
      </w:r>
    </w:p>
    <w:p w14:paraId="5865D747" w14:textId="77777777" w:rsidR="00623ADE" w:rsidRPr="00623ADE" w:rsidRDefault="00623ADE" w:rsidP="00623ADE">
      <w:pPr>
        <w:pStyle w:val="testoparagrafo"/>
        <w:spacing w:line="240" w:lineRule="auto"/>
        <w:ind w:left="0"/>
      </w:pPr>
      <w:r w:rsidRPr="00623ADE">
        <w:t>La procedura recepisce quanto previsto dal D.lgs. n. 24/23 (di seguito anche “</w:t>
      </w:r>
      <w:r w:rsidRPr="00623ADE">
        <w:rPr>
          <w:b/>
          <w:bCs/>
        </w:rPr>
        <w:t>Decreto whistleblowing</w:t>
      </w:r>
      <w:r w:rsidRPr="00623ADE">
        <w:t>” o solo “Decreto”) di attuazione della Direttiva (UE) 2019/1937, che disciplina la protezione delle persone che segnalano violazioni di disposizioni del diritto dell’Unione.</w:t>
      </w:r>
    </w:p>
    <w:p w14:paraId="5600B015" w14:textId="77777777" w:rsidR="00623ADE" w:rsidRPr="00623ADE" w:rsidRDefault="00623ADE" w:rsidP="00623ADE">
      <w:pPr>
        <w:pStyle w:val="testoparagrafo"/>
        <w:spacing w:line="240" w:lineRule="auto"/>
        <w:ind w:left="0"/>
      </w:pPr>
      <w:r w:rsidRPr="00623ADE">
        <w:t xml:space="preserve">La procedura recepisce anche le </w:t>
      </w:r>
      <w:r w:rsidRPr="00623ADE">
        <w:rPr>
          <w:b/>
          <w:bCs/>
        </w:rPr>
        <w:t>Linee Guida pubblicate dall’ANAC</w:t>
      </w:r>
      <w:r w:rsidRPr="00623ADE">
        <w:t xml:space="preserve"> (Autorità Nazionale Anti Corruzione) a luglio 2023, ente altresì preposto a irrogare sanzioni per le violazioni previste dal Decreto whistleblowing.</w:t>
      </w:r>
    </w:p>
    <w:p w14:paraId="02986CDD" w14:textId="77777777" w:rsidR="00FE5237" w:rsidRPr="000566BE" w:rsidRDefault="00FE5237" w:rsidP="00F232E2">
      <w:pPr>
        <w:pStyle w:val="testoparagrafo"/>
        <w:spacing w:line="276" w:lineRule="auto"/>
        <w:ind w:left="0"/>
      </w:pPr>
    </w:p>
    <w:p w14:paraId="6756EF98" w14:textId="3B928775" w:rsidR="00E73EEA" w:rsidRPr="00F232E2" w:rsidRDefault="009F2155" w:rsidP="00F232E2">
      <w:pPr>
        <w:pStyle w:val="Titolo1"/>
        <w:spacing w:line="276" w:lineRule="auto"/>
        <w:rPr>
          <w:rStyle w:val="Enfasigrassetto"/>
          <w:rFonts w:ascii="Arial" w:hAnsi="Arial" w:cs="Arial"/>
          <w:b/>
          <w:bCs w:val="0"/>
          <w:szCs w:val="24"/>
        </w:rPr>
      </w:pPr>
      <w:bookmarkStart w:id="3" w:name="_Toc137814204"/>
      <w:bookmarkStart w:id="4" w:name="_Toc137814251"/>
      <w:bookmarkStart w:id="5" w:name="_Toc150860472"/>
      <w:r w:rsidRPr="00F232E2">
        <w:rPr>
          <w:rStyle w:val="Enfasigrassetto"/>
          <w:rFonts w:ascii="Arial" w:hAnsi="Arial" w:cs="Arial"/>
          <w:b/>
          <w:bCs w:val="0"/>
          <w:szCs w:val="24"/>
        </w:rPr>
        <w:t>Definizioni</w:t>
      </w:r>
      <w:bookmarkEnd w:id="3"/>
      <w:bookmarkEnd w:id="4"/>
      <w:bookmarkEnd w:id="5"/>
    </w:p>
    <w:p w14:paraId="54638DEE" w14:textId="74B8D445" w:rsidR="009F2155" w:rsidRPr="000566BE" w:rsidRDefault="009F2155" w:rsidP="00623ADE">
      <w:pPr>
        <w:pStyle w:val="testoparagrafo"/>
        <w:spacing w:line="240" w:lineRule="auto"/>
        <w:ind w:left="0"/>
        <w:rPr>
          <w:b/>
          <w:bCs/>
        </w:rPr>
      </w:pPr>
      <w:r w:rsidRPr="000566BE">
        <w:rPr>
          <w:b/>
          <w:bCs/>
        </w:rPr>
        <w:t>Violazioni</w:t>
      </w:r>
      <w:r w:rsidRPr="000566BE">
        <w:t>: comportamenti, atti od omissioni che ledono l’interesse pubblico o l’integrità dell’ente.</w:t>
      </w:r>
    </w:p>
    <w:p w14:paraId="0A48D774" w14:textId="03959BD5" w:rsidR="009F2155" w:rsidRPr="000566BE" w:rsidRDefault="009F2155" w:rsidP="00623ADE">
      <w:pPr>
        <w:pStyle w:val="testoparagrafo"/>
        <w:spacing w:line="240" w:lineRule="auto"/>
        <w:ind w:left="0"/>
      </w:pPr>
      <w:r w:rsidRPr="000566BE">
        <w:rPr>
          <w:b/>
          <w:bCs/>
        </w:rPr>
        <w:t>Informazioni sulle violazioni</w:t>
      </w:r>
      <w:r w:rsidRPr="000566BE">
        <w:t>: informazioni, compresi i fondati sospetti, riguardanti violazioni commesse o che, sulla base di elementi concreti, potrebbero essere commesse nell’organizzazione con cui la persona segnalante intrattiene un rapporto giuridico ai sensi del D. lgs. n. 24/2023, articolo 3, commi 1 o 2, nonché gli elementi riguardanti condotte volte ad occultare tali violazioni.</w:t>
      </w:r>
    </w:p>
    <w:p w14:paraId="37F280A1" w14:textId="62995D8E" w:rsidR="003155EF" w:rsidRPr="000566BE" w:rsidRDefault="003155EF" w:rsidP="00623ADE">
      <w:pPr>
        <w:pStyle w:val="testoparagrafo"/>
        <w:spacing w:line="240" w:lineRule="auto"/>
        <w:ind w:left="0"/>
        <w:rPr>
          <w:b/>
          <w:bCs/>
        </w:rPr>
      </w:pPr>
      <w:r w:rsidRPr="000566BE">
        <w:rPr>
          <w:b/>
          <w:bCs/>
        </w:rPr>
        <w:t>Contesto lavorativo:</w:t>
      </w:r>
      <w:r w:rsidRPr="000566BE">
        <w:t xml:space="preserve"> le attività lavorative o professionali, presenti o passate, svolte nell’ambito dei rapporti di cui al D. lgs. n. 24/2023 articolo 3, commi 3 o 4, attraverso le quali, indipendentemente dalla natura di tali attività, una persona acquisisce informazioni sulle violazioni e nel cui ambito potrebbe rischiare di subire ritorsioni in caso di segnalazione.</w:t>
      </w:r>
    </w:p>
    <w:p w14:paraId="5ECFA64D" w14:textId="30A6F72A" w:rsidR="005135C2" w:rsidRPr="000566BE" w:rsidRDefault="005135C2" w:rsidP="00623ADE">
      <w:pPr>
        <w:pStyle w:val="testoparagrafo"/>
        <w:spacing w:line="240" w:lineRule="auto"/>
        <w:ind w:left="0"/>
      </w:pPr>
      <w:r w:rsidRPr="000566BE">
        <w:rPr>
          <w:b/>
          <w:bCs/>
        </w:rPr>
        <w:t>Segnalante:</w:t>
      </w:r>
      <w:r w:rsidRPr="000566BE">
        <w:t xml:space="preserve"> la persona fisica che effettua la segnalazione di informazioni sulle violazioni acquisite nell’ambito del proprio contesto lavorativo.</w:t>
      </w:r>
    </w:p>
    <w:p w14:paraId="277E3783" w14:textId="0A311F39" w:rsidR="009F2155" w:rsidRPr="000566BE" w:rsidRDefault="009F2155" w:rsidP="00623ADE">
      <w:pPr>
        <w:pStyle w:val="testoparagrafo"/>
        <w:spacing w:line="240" w:lineRule="auto"/>
        <w:ind w:left="0"/>
        <w:rPr>
          <w:lang w:val="en-GB"/>
        </w:rPr>
      </w:pPr>
      <w:r w:rsidRPr="000566BE">
        <w:rPr>
          <w:b/>
          <w:bCs/>
        </w:rPr>
        <w:t xml:space="preserve">Segnalazione </w:t>
      </w:r>
      <w:r w:rsidR="009D2AF2" w:rsidRPr="000566BE">
        <w:rPr>
          <w:b/>
          <w:bCs/>
        </w:rPr>
        <w:t>whistleblowing, o segnalazione</w:t>
      </w:r>
      <w:r w:rsidRPr="000566BE">
        <w:rPr>
          <w:b/>
          <w:bCs/>
        </w:rPr>
        <w:t>:</w:t>
      </w:r>
      <w:r w:rsidRPr="000566BE">
        <w:t xml:space="preserve"> </w:t>
      </w:r>
      <w:r w:rsidR="005135C2" w:rsidRPr="000566BE">
        <w:t xml:space="preserve">la comunicazione, scritta od orale, delle informazioni sulle violazioni, presentata da un </w:t>
      </w:r>
      <w:r w:rsidR="007D4FBE" w:rsidRPr="000566BE">
        <w:t>s</w:t>
      </w:r>
      <w:r w:rsidR="005135C2" w:rsidRPr="000566BE">
        <w:t xml:space="preserve">egnalante ai sensi </w:t>
      </w:r>
      <w:r w:rsidR="003155EF" w:rsidRPr="000566BE">
        <w:t xml:space="preserve">D. lgs. n. 24/2023 </w:t>
      </w:r>
      <w:r w:rsidR="00C904D9" w:rsidRPr="000566BE">
        <w:t>e in conformità a quanto definito nella</w:t>
      </w:r>
      <w:r w:rsidR="005135C2" w:rsidRPr="000566BE">
        <w:t xml:space="preserve"> presente </w:t>
      </w:r>
      <w:r w:rsidR="00C904D9" w:rsidRPr="000566BE">
        <w:t>p</w:t>
      </w:r>
      <w:r w:rsidR="005135C2" w:rsidRPr="000566BE">
        <w:t>rocedura.</w:t>
      </w:r>
    </w:p>
    <w:p w14:paraId="47070AAC" w14:textId="16500987" w:rsidR="009F2155" w:rsidRPr="000566BE" w:rsidRDefault="009F2155" w:rsidP="00623ADE">
      <w:pPr>
        <w:pStyle w:val="testoparagrafo"/>
        <w:spacing w:line="240" w:lineRule="auto"/>
        <w:ind w:left="0"/>
        <w:rPr>
          <w:b/>
          <w:bCs/>
        </w:rPr>
      </w:pPr>
      <w:r w:rsidRPr="000566BE">
        <w:rPr>
          <w:b/>
          <w:bCs/>
        </w:rPr>
        <w:t>Facilitatore:</w:t>
      </w:r>
      <w:r w:rsidRPr="000566BE">
        <w:t xml:space="preserve"> una persona fisica che assiste una persona segnalante nel processo di segnalazione, operante all’interno del medesimo contesto lavorativo e la cui assistenza deve essere mantenuta riservata.</w:t>
      </w:r>
    </w:p>
    <w:p w14:paraId="1EED114B" w14:textId="5ACE3BEB" w:rsidR="009F2155" w:rsidRPr="000566BE" w:rsidRDefault="009F2155" w:rsidP="00623ADE">
      <w:pPr>
        <w:pStyle w:val="testoparagrafo"/>
        <w:spacing w:line="240" w:lineRule="auto"/>
        <w:ind w:left="0"/>
        <w:rPr>
          <w:b/>
          <w:bCs/>
        </w:rPr>
      </w:pPr>
      <w:r w:rsidRPr="000566BE">
        <w:rPr>
          <w:b/>
          <w:bCs/>
        </w:rPr>
        <w:t>Persona coinvolta:</w:t>
      </w:r>
      <w:r w:rsidRPr="000566BE">
        <w:t xml:space="preserve"> la persona fisica o giuridica menzionata nella segnalazione</w:t>
      </w:r>
      <w:r w:rsidR="009F2811" w:rsidRPr="000566BE">
        <w:t xml:space="preserve">, </w:t>
      </w:r>
      <w:r w:rsidRPr="000566BE">
        <w:t>come persona alla quale la violazione è attribuita o come persona comunque implicata nella violazione segnalata.</w:t>
      </w:r>
    </w:p>
    <w:p w14:paraId="07BD3D32" w14:textId="1D87F965" w:rsidR="009F2155" w:rsidRPr="000566BE" w:rsidRDefault="009F2155" w:rsidP="00623ADE">
      <w:pPr>
        <w:pStyle w:val="testoparagrafo"/>
        <w:spacing w:line="240" w:lineRule="auto"/>
        <w:ind w:left="0"/>
        <w:rPr>
          <w:b/>
          <w:bCs/>
        </w:rPr>
      </w:pPr>
      <w:r w:rsidRPr="000566BE">
        <w:rPr>
          <w:b/>
          <w:bCs/>
        </w:rPr>
        <w:t>Ritorsione:</w:t>
      </w:r>
      <w:r w:rsidRPr="000566BE">
        <w:t xml:space="preserve"> qualsiasi comportamento, atto od omissione, anche solo tentato o minacciato, posto in essere in ragione della segnalazione, e che provoca o può provocare alla persona segnalante, in via diretta o indiretta, un danno ingiusto.</w:t>
      </w:r>
    </w:p>
    <w:p w14:paraId="01E15D91" w14:textId="63A03D13" w:rsidR="009F2155" w:rsidRPr="000566BE" w:rsidRDefault="009F2155" w:rsidP="00623ADE">
      <w:pPr>
        <w:pStyle w:val="testoparagrafo"/>
        <w:spacing w:line="240" w:lineRule="auto"/>
        <w:ind w:left="0"/>
        <w:rPr>
          <w:b/>
          <w:bCs/>
        </w:rPr>
      </w:pPr>
      <w:r w:rsidRPr="000566BE">
        <w:rPr>
          <w:b/>
          <w:bCs/>
        </w:rPr>
        <w:t>Seguito:</w:t>
      </w:r>
      <w:r w:rsidRPr="000566BE">
        <w:t xml:space="preserve"> l’azione intrapresa dal soggetto cui è affidata la gestione del canale di segnalazione per valutare la sussistenza dei fatti segnalati, l’esito delle indagini e le eventuali misure adottate.</w:t>
      </w:r>
    </w:p>
    <w:p w14:paraId="3DCF3235" w14:textId="415AC774" w:rsidR="009F2155" w:rsidRPr="000566BE" w:rsidRDefault="009F2155" w:rsidP="00623ADE">
      <w:pPr>
        <w:pStyle w:val="testoparagrafo"/>
        <w:spacing w:line="240" w:lineRule="auto"/>
        <w:ind w:left="0"/>
        <w:rPr>
          <w:b/>
          <w:bCs/>
        </w:rPr>
      </w:pPr>
      <w:r w:rsidRPr="000566BE">
        <w:rPr>
          <w:b/>
          <w:bCs/>
        </w:rPr>
        <w:t>Riscontro:</w:t>
      </w:r>
      <w:r w:rsidRPr="000566BE">
        <w:t xml:space="preserve"> comunicazione alla persona segnalante di informazioni relative al seguito che viene dato o che si intende dare alla segnalazione</w:t>
      </w:r>
      <w:r w:rsidR="002816B0" w:rsidRPr="000566BE">
        <w:t>.</w:t>
      </w:r>
    </w:p>
    <w:p w14:paraId="7B4310F0" w14:textId="3E7AC886" w:rsidR="007D4FBE" w:rsidRDefault="009F2155" w:rsidP="00623ADE">
      <w:pPr>
        <w:pStyle w:val="testoparagrafo"/>
        <w:spacing w:line="240" w:lineRule="auto"/>
        <w:ind w:left="0"/>
      </w:pPr>
      <w:r w:rsidRPr="000566BE">
        <w:rPr>
          <w:b/>
          <w:bCs/>
        </w:rPr>
        <w:t>Funzione whistleblowing:</w:t>
      </w:r>
      <w:r w:rsidRPr="000566BE">
        <w:t xml:space="preserve"> funzione </w:t>
      </w:r>
      <w:r w:rsidR="009F2811" w:rsidRPr="000566BE">
        <w:t xml:space="preserve">a cui è affidata la gestione dei canali di segnalazione interni, </w:t>
      </w:r>
      <w:r w:rsidRPr="000566BE">
        <w:t>individuata dall’organo amministrativo</w:t>
      </w:r>
      <w:r w:rsidR="009F2811" w:rsidRPr="000566BE">
        <w:t>.</w:t>
      </w:r>
    </w:p>
    <w:p w14:paraId="4623D65C" w14:textId="77777777" w:rsidR="00B201AD" w:rsidRPr="000566BE" w:rsidRDefault="00B201AD" w:rsidP="00623ADE">
      <w:pPr>
        <w:pStyle w:val="testoparagrafo"/>
        <w:spacing w:line="240" w:lineRule="auto"/>
        <w:ind w:left="0"/>
      </w:pPr>
    </w:p>
    <w:p w14:paraId="32EE60B2" w14:textId="0F182533" w:rsidR="00F42923" w:rsidRPr="00F232E2" w:rsidRDefault="00F42923" w:rsidP="00F232E2">
      <w:pPr>
        <w:pStyle w:val="Titolo1"/>
        <w:spacing w:line="276" w:lineRule="auto"/>
        <w:rPr>
          <w:rStyle w:val="Enfasigrassetto"/>
          <w:rFonts w:ascii="Arial" w:hAnsi="Arial" w:cs="Arial"/>
          <w:b/>
          <w:bCs w:val="0"/>
          <w:szCs w:val="24"/>
        </w:rPr>
      </w:pPr>
      <w:bookmarkStart w:id="6" w:name="_Toc137814206"/>
      <w:bookmarkStart w:id="7" w:name="_Toc137814253"/>
      <w:bookmarkStart w:id="8" w:name="_Toc150860473"/>
      <w:r w:rsidRPr="00F232E2">
        <w:rPr>
          <w:rStyle w:val="Enfasigrassetto"/>
          <w:rFonts w:ascii="Arial" w:hAnsi="Arial" w:cs="Arial"/>
          <w:b/>
          <w:bCs w:val="0"/>
          <w:szCs w:val="24"/>
        </w:rPr>
        <w:t>Destinatari</w:t>
      </w:r>
      <w:bookmarkEnd w:id="6"/>
      <w:bookmarkEnd w:id="7"/>
      <w:bookmarkEnd w:id="8"/>
      <w:r w:rsidR="00610063" w:rsidRPr="00F232E2">
        <w:rPr>
          <w:rStyle w:val="Enfasigrassetto"/>
          <w:rFonts w:ascii="Arial" w:hAnsi="Arial" w:cs="Arial"/>
          <w:b/>
          <w:bCs w:val="0"/>
          <w:szCs w:val="24"/>
        </w:rPr>
        <w:t xml:space="preserve"> </w:t>
      </w:r>
    </w:p>
    <w:p w14:paraId="1E732979" w14:textId="3715C128" w:rsidR="00F42923" w:rsidRPr="000566BE" w:rsidRDefault="003F7CF9" w:rsidP="00623ADE">
      <w:pPr>
        <w:jc w:val="both"/>
        <w:rPr>
          <w:rFonts w:ascii="Arial" w:hAnsi="Arial" w:cs="Arial"/>
          <w:szCs w:val="22"/>
        </w:rPr>
      </w:pPr>
      <w:r w:rsidRPr="000566BE">
        <w:rPr>
          <w:rFonts w:ascii="Arial" w:hAnsi="Arial" w:cs="Arial"/>
          <w:szCs w:val="22"/>
        </w:rPr>
        <w:t>I destinatari della presente procedura sono</w:t>
      </w:r>
      <w:r w:rsidR="003A623E" w:rsidRPr="000566BE">
        <w:rPr>
          <w:rFonts w:ascii="Arial" w:hAnsi="Arial" w:cs="Arial"/>
          <w:szCs w:val="22"/>
        </w:rPr>
        <w:t xml:space="preserve"> </w:t>
      </w:r>
      <w:r w:rsidRPr="000566BE">
        <w:rPr>
          <w:rFonts w:ascii="Arial" w:hAnsi="Arial" w:cs="Arial"/>
          <w:szCs w:val="22"/>
        </w:rPr>
        <w:t>le</w:t>
      </w:r>
      <w:r w:rsidR="00F42923" w:rsidRPr="000566BE">
        <w:rPr>
          <w:rFonts w:ascii="Arial" w:hAnsi="Arial" w:cs="Arial"/>
          <w:szCs w:val="22"/>
        </w:rPr>
        <w:t xml:space="preserve"> persone </w:t>
      </w:r>
      <w:r w:rsidR="00024B73" w:rsidRPr="000566BE">
        <w:rPr>
          <w:rFonts w:ascii="Arial" w:hAnsi="Arial" w:cs="Arial"/>
          <w:szCs w:val="22"/>
        </w:rPr>
        <w:t xml:space="preserve">che </w:t>
      </w:r>
      <w:r w:rsidR="00A84912" w:rsidRPr="000566BE">
        <w:rPr>
          <w:rFonts w:ascii="Arial" w:hAnsi="Arial" w:cs="Arial"/>
          <w:szCs w:val="22"/>
        </w:rPr>
        <w:t>possono</w:t>
      </w:r>
      <w:r w:rsidR="00024B73" w:rsidRPr="000566BE">
        <w:rPr>
          <w:rFonts w:ascii="Arial" w:hAnsi="Arial" w:cs="Arial"/>
          <w:szCs w:val="22"/>
        </w:rPr>
        <w:t xml:space="preserve"> effettuare </w:t>
      </w:r>
      <w:r w:rsidR="00C904D9" w:rsidRPr="000566BE">
        <w:rPr>
          <w:rFonts w:ascii="Arial" w:hAnsi="Arial" w:cs="Arial"/>
          <w:szCs w:val="22"/>
        </w:rPr>
        <w:t>segnalazioni</w:t>
      </w:r>
      <w:r w:rsidR="009F2811" w:rsidRPr="000566BE">
        <w:rPr>
          <w:rFonts w:ascii="Arial" w:hAnsi="Arial" w:cs="Arial"/>
          <w:szCs w:val="22"/>
        </w:rPr>
        <w:t xml:space="preserve"> </w:t>
      </w:r>
      <w:r w:rsidR="00F42923" w:rsidRPr="000566BE">
        <w:rPr>
          <w:rFonts w:ascii="Arial" w:hAnsi="Arial" w:cs="Arial"/>
          <w:szCs w:val="22"/>
        </w:rPr>
        <w:t xml:space="preserve">sulle violazioni di cui </w:t>
      </w:r>
      <w:r w:rsidR="00176E5B" w:rsidRPr="000566BE">
        <w:rPr>
          <w:rFonts w:ascii="Arial" w:hAnsi="Arial" w:cs="Arial"/>
          <w:szCs w:val="22"/>
        </w:rPr>
        <w:t>siano</w:t>
      </w:r>
      <w:r w:rsidR="00F42923" w:rsidRPr="000566BE">
        <w:rPr>
          <w:rFonts w:ascii="Arial" w:hAnsi="Arial" w:cs="Arial"/>
          <w:szCs w:val="22"/>
        </w:rPr>
        <w:t xml:space="preserve"> venute a conoscenza nell’ambito del proprio contesto lavorativo</w:t>
      </w:r>
      <w:r w:rsidR="00742C68" w:rsidRPr="000566BE">
        <w:rPr>
          <w:rFonts w:ascii="Arial" w:hAnsi="Arial" w:cs="Arial"/>
          <w:szCs w:val="22"/>
        </w:rPr>
        <w:t>, e in particolare</w:t>
      </w:r>
      <w:r w:rsidR="00F42923" w:rsidRPr="000566BE">
        <w:rPr>
          <w:rFonts w:ascii="Arial" w:hAnsi="Arial" w:cs="Arial"/>
          <w:szCs w:val="22"/>
        </w:rPr>
        <w:t>:</w:t>
      </w:r>
    </w:p>
    <w:p w14:paraId="2E7D1D21" w14:textId="61A63945" w:rsidR="00F42923" w:rsidRPr="000566BE" w:rsidRDefault="00F42923" w:rsidP="00623ADE">
      <w:pPr>
        <w:pStyle w:val="Paragrafoelenco"/>
        <w:numPr>
          <w:ilvl w:val="0"/>
          <w:numId w:val="46"/>
        </w:numPr>
        <w:jc w:val="both"/>
        <w:rPr>
          <w:rFonts w:ascii="Arial" w:hAnsi="Arial" w:cs="Arial"/>
          <w:szCs w:val="22"/>
        </w:rPr>
      </w:pPr>
      <w:r w:rsidRPr="000566BE">
        <w:rPr>
          <w:rFonts w:ascii="Arial" w:hAnsi="Arial" w:cs="Arial"/>
          <w:szCs w:val="22"/>
        </w:rPr>
        <w:lastRenderedPageBreak/>
        <w:t>dipendenti</w:t>
      </w:r>
      <w:r w:rsidR="00024B73" w:rsidRPr="000566BE">
        <w:rPr>
          <w:rFonts w:ascii="Arial" w:hAnsi="Arial" w:cs="Arial"/>
          <w:szCs w:val="22"/>
        </w:rPr>
        <w:t xml:space="preserve"> </w:t>
      </w:r>
      <w:r w:rsidR="00A84912" w:rsidRPr="000566BE">
        <w:rPr>
          <w:rFonts w:ascii="Arial" w:hAnsi="Arial" w:cs="Arial"/>
          <w:szCs w:val="22"/>
        </w:rPr>
        <w:t>a qualsiasi titolo</w:t>
      </w:r>
      <w:r w:rsidRPr="000566BE">
        <w:rPr>
          <w:rFonts w:ascii="Arial" w:hAnsi="Arial" w:cs="Arial"/>
          <w:szCs w:val="22"/>
        </w:rPr>
        <w:t>, lavoratori</w:t>
      </w:r>
      <w:r w:rsidR="003F7CF9" w:rsidRPr="000566BE">
        <w:rPr>
          <w:rFonts w:ascii="Arial" w:hAnsi="Arial" w:cs="Arial"/>
          <w:szCs w:val="22"/>
        </w:rPr>
        <w:t xml:space="preserve"> </w:t>
      </w:r>
      <w:r w:rsidRPr="000566BE">
        <w:rPr>
          <w:rFonts w:ascii="Arial" w:hAnsi="Arial" w:cs="Arial"/>
          <w:szCs w:val="22"/>
        </w:rPr>
        <w:t>autonomi</w:t>
      </w:r>
      <w:r w:rsidR="00742C68" w:rsidRPr="000566BE">
        <w:rPr>
          <w:rFonts w:ascii="Arial" w:hAnsi="Arial" w:cs="Arial"/>
          <w:szCs w:val="22"/>
        </w:rPr>
        <w:t xml:space="preserve">, nonché </w:t>
      </w:r>
      <w:r w:rsidRPr="000566BE">
        <w:rPr>
          <w:rFonts w:ascii="Arial" w:hAnsi="Arial" w:cs="Arial"/>
          <w:szCs w:val="22"/>
        </w:rPr>
        <w:t>titolari di rapporto di collaborazione</w:t>
      </w:r>
      <w:r w:rsidR="00610063" w:rsidRPr="000566BE">
        <w:rPr>
          <w:rFonts w:ascii="Arial" w:hAnsi="Arial" w:cs="Arial"/>
          <w:szCs w:val="22"/>
        </w:rPr>
        <w:t xml:space="preserve"> </w:t>
      </w:r>
      <w:r w:rsidR="00A84912" w:rsidRPr="000566BE">
        <w:rPr>
          <w:rFonts w:ascii="Arial" w:hAnsi="Arial" w:cs="Arial"/>
          <w:szCs w:val="22"/>
        </w:rPr>
        <w:t xml:space="preserve">che svolgono la propria attività lavorativa </w:t>
      </w:r>
      <w:r w:rsidR="00623ADE">
        <w:rPr>
          <w:rFonts w:ascii="Arial" w:hAnsi="Arial" w:cs="Arial"/>
          <w:szCs w:val="22"/>
        </w:rPr>
        <w:t>per il</w:t>
      </w:r>
      <w:r w:rsidR="00184C1A">
        <w:rPr>
          <w:rFonts w:ascii="Arial" w:hAnsi="Arial" w:cs="Arial"/>
          <w:szCs w:val="22"/>
        </w:rPr>
        <w:t xml:space="preserve"> Consorzio SOLCO</w:t>
      </w:r>
      <w:r w:rsidR="00742C68" w:rsidRPr="000566BE">
        <w:rPr>
          <w:rFonts w:ascii="Arial" w:hAnsi="Arial" w:cs="Arial"/>
          <w:szCs w:val="22"/>
        </w:rPr>
        <w:t xml:space="preserve">, anche </w:t>
      </w:r>
      <w:r w:rsidR="00610063" w:rsidRPr="000566BE">
        <w:rPr>
          <w:rFonts w:ascii="Arial" w:hAnsi="Arial" w:cs="Arial"/>
          <w:szCs w:val="22"/>
        </w:rPr>
        <w:t>presso soggetti terzi</w:t>
      </w:r>
      <w:r w:rsidRPr="000566BE">
        <w:rPr>
          <w:rFonts w:ascii="Arial" w:hAnsi="Arial" w:cs="Arial"/>
          <w:szCs w:val="22"/>
        </w:rPr>
        <w:t>;</w:t>
      </w:r>
    </w:p>
    <w:p w14:paraId="7E5E525F" w14:textId="54261F49" w:rsidR="00A84912" w:rsidRPr="000566BE" w:rsidRDefault="00A84912" w:rsidP="00623ADE">
      <w:pPr>
        <w:numPr>
          <w:ilvl w:val="0"/>
          <w:numId w:val="46"/>
        </w:numPr>
        <w:spacing w:before="100" w:beforeAutospacing="1" w:after="100" w:afterAutospacing="1"/>
        <w:rPr>
          <w:rFonts w:ascii="Arial" w:hAnsi="Arial" w:cs="Arial"/>
          <w:szCs w:val="22"/>
        </w:rPr>
      </w:pPr>
      <w:r w:rsidRPr="000566BE">
        <w:rPr>
          <w:rFonts w:ascii="Arial" w:hAnsi="Arial" w:cs="Arial"/>
          <w:szCs w:val="22"/>
        </w:rPr>
        <w:t xml:space="preserve">lavoratori e collaboratori delle imprese fornitrici di beni o servizi e che realizzano opere in favore </w:t>
      </w:r>
      <w:r w:rsidR="00184C1A">
        <w:rPr>
          <w:rFonts w:ascii="Arial" w:hAnsi="Arial" w:cs="Arial"/>
          <w:szCs w:val="22"/>
        </w:rPr>
        <w:t>del Consorzio SOLCO</w:t>
      </w:r>
      <w:r w:rsidRPr="000566BE">
        <w:rPr>
          <w:rFonts w:ascii="Arial" w:hAnsi="Arial" w:cs="Arial"/>
          <w:szCs w:val="22"/>
        </w:rPr>
        <w:t>;</w:t>
      </w:r>
    </w:p>
    <w:p w14:paraId="43564727" w14:textId="7848AEE0" w:rsidR="00610063" w:rsidRPr="000566BE" w:rsidRDefault="00610063" w:rsidP="00623ADE">
      <w:pPr>
        <w:pStyle w:val="Paragrafoelenco"/>
        <w:numPr>
          <w:ilvl w:val="0"/>
          <w:numId w:val="46"/>
        </w:numPr>
        <w:jc w:val="both"/>
        <w:rPr>
          <w:rFonts w:ascii="Arial" w:hAnsi="Arial" w:cs="Arial"/>
          <w:szCs w:val="22"/>
        </w:rPr>
      </w:pPr>
      <w:r w:rsidRPr="000566BE">
        <w:rPr>
          <w:rFonts w:ascii="Arial" w:hAnsi="Arial" w:cs="Arial"/>
          <w:szCs w:val="22"/>
        </w:rPr>
        <w:t>liberi professionisti e consulenti</w:t>
      </w:r>
      <w:r w:rsidR="00A84912" w:rsidRPr="000566BE">
        <w:rPr>
          <w:rFonts w:ascii="Arial" w:hAnsi="Arial" w:cs="Arial"/>
          <w:szCs w:val="22"/>
        </w:rPr>
        <w:t xml:space="preserve"> che prestano la propria attività lavorativa presso o per conto </w:t>
      </w:r>
      <w:r w:rsidR="00184C1A">
        <w:rPr>
          <w:rFonts w:ascii="Arial" w:hAnsi="Arial" w:cs="Arial"/>
          <w:szCs w:val="22"/>
        </w:rPr>
        <w:t>del Consorzio SOLCO</w:t>
      </w:r>
      <w:r w:rsidRPr="000566BE">
        <w:rPr>
          <w:rFonts w:ascii="Arial" w:hAnsi="Arial" w:cs="Arial"/>
          <w:szCs w:val="22"/>
        </w:rPr>
        <w:t>;</w:t>
      </w:r>
    </w:p>
    <w:p w14:paraId="28607491" w14:textId="2CC41CA6" w:rsidR="00610063" w:rsidRPr="000566BE" w:rsidRDefault="00610063" w:rsidP="00623ADE">
      <w:pPr>
        <w:pStyle w:val="Paragrafoelenco"/>
        <w:numPr>
          <w:ilvl w:val="0"/>
          <w:numId w:val="46"/>
        </w:numPr>
        <w:jc w:val="both"/>
        <w:rPr>
          <w:rFonts w:ascii="Arial" w:hAnsi="Arial" w:cs="Arial"/>
          <w:szCs w:val="22"/>
          <w:lang w:val="en-GB"/>
        </w:rPr>
      </w:pPr>
      <w:r w:rsidRPr="000566BE">
        <w:rPr>
          <w:rFonts w:ascii="Arial" w:hAnsi="Arial" w:cs="Arial"/>
          <w:szCs w:val="22"/>
        </w:rPr>
        <w:t>volontari e tirocinanti, retribuiti e non retribuiti</w:t>
      </w:r>
      <w:r w:rsidR="00024B73" w:rsidRPr="000566BE">
        <w:rPr>
          <w:rFonts w:ascii="Arial" w:hAnsi="Arial" w:cs="Arial"/>
          <w:szCs w:val="22"/>
        </w:rPr>
        <w:t xml:space="preserve"> che prestano la propria attività lavorativa </w:t>
      </w:r>
      <w:r w:rsidR="00623ADE">
        <w:rPr>
          <w:rFonts w:ascii="Arial" w:hAnsi="Arial" w:cs="Arial"/>
          <w:szCs w:val="22"/>
        </w:rPr>
        <w:t>per il</w:t>
      </w:r>
      <w:r w:rsidR="00184C1A">
        <w:rPr>
          <w:rFonts w:ascii="Arial" w:hAnsi="Arial" w:cs="Arial"/>
          <w:szCs w:val="22"/>
        </w:rPr>
        <w:t xml:space="preserve"> Consorzio SOLCO</w:t>
      </w:r>
      <w:r w:rsidRPr="000566BE">
        <w:rPr>
          <w:rFonts w:ascii="Arial" w:hAnsi="Arial" w:cs="Arial"/>
          <w:szCs w:val="22"/>
        </w:rPr>
        <w:t>;</w:t>
      </w:r>
    </w:p>
    <w:p w14:paraId="2CDCEFF5" w14:textId="04ED8FBC" w:rsidR="00F42923" w:rsidRPr="000566BE" w:rsidRDefault="00610063" w:rsidP="00623ADE">
      <w:pPr>
        <w:pStyle w:val="Paragrafoelenco"/>
        <w:numPr>
          <w:ilvl w:val="0"/>
          <w:numId w:val="46"/>
        </w:numPr>
        <w:jc w:val="both"/>
        <w:rPr>
          <w:rFonts w:ascii="Arial" w:hAnsi="Arial" w:cs="Arial"/>
          <w:szCs w:val="22"/>
        </w:rPr>
      </w:pPr>
      <w:r w:rsidRPr="000566BE">
        <w:rPr>
          <w:rFonts w:ascii="Arial" w:hAnsi="Arial" w:cs="Arial"/>
          <w:szCs w:val="22"/>
        </w:rPr>
        <w:t>eventuali azionisti e persone con funzione di amministrazione, direzione, controllo, vigilanza o rappresentanza, anche qualora tali funzioni siano esercitate in via di mero fatto.</w:t>
      </w:r>
    </w:p>
    <w:p w14:paraId="617C6878" w14:textId="77777777" w:rsidR="00623ADE" w:rsidRDefault="00623ADE" w:rsidP="00623ADE">
      <w:pPr>
        <w:jc w:val="both"/>
        <w:rPr>
          <w:rFonts w:ascii="Arial" w:hAnsi="Arial" w:cs="Arial"/>
          <w:szCs w:val="22"/>
        </w:rPr>
      </w:pPr>
    </w:p>
    <w:p w14:paraId="167EB342" w14:textId="7A8BD522" w:rsidR="002B75C1" w:rsidRPr="000566BE" w:rsidRDefault="007C3528" w:rsidP="00623ADE">
      <w:pPr>
        <w:jc w:val="both"/>
        <w:rPr>
          <w:rFonts w:ascii="Arial" w:hAnsi="Arial" w:cs="Arial"/>
          <w:szCs w:val="22"/>
        </w:rPr>
      </w:pPr>
      <w:r w:rsidRPr="000566BE">
        <w:rPr>
          <w:rFonts w:ascii="Arial" w:hAnsi="Arial" w:cs="Arial"/>
          <w:szCs w:val="22"/>
        </w:rPr>
        <w:t xml:space="preserve">La tutela delle persone segnalanti si applica nei seguenti casi: </w:t>
      </w:r>
    </w:p>
    <w:p w14:paraId="1912ECDE" w14:textId="740FA01F" w:rsidR="00A84912" w:rsidRPr="000566BE" w:rsidRDefault="00A84912" w:rsidP="00623ADE">
      <w:pPr>
        <w:pStyle w:val="Paragrafoelenco"/>
        <w:numPr>
          <w:ilvl w:val="0"/>
          <w:numId w:val="112"/>
        </w:numPr>
        <w:jc w:val="both"/>
        <w:rPr>
          <w:rFonts w:ascii="Arial" w:hAnsi="Arial" w:cs="Arial"/>
          <w:color w:val="000000" w:themeColor="text1"/>
          <w:szCs w:val="22"/>
        </w:rPr>
      </w:pPr>
      <w:r w:rsidRPr="000566BE">
        <w:rPr>
          <w:rFonts w:ascii="Arial" w:hAnsi="Arial" w:cs="Arial"/>
          <w:szCs w:val="22"/>
        </w:rPr>
        <w:t>quando</w:t>
      </w:r>
      <w:r w:rsidRPr="000566BE">
        <w:rPr>
          <w:rFonts w:ascii="Arial" w:hAnsi="Arial" w:cs="Arial"/>
          <w:color w:val="000000" w:themeColor="text1"/>
          <w:szCs w:val="22"/>
        </w:rPr>
        <w:t xml:space="preserve"> il rapporto giuridico è in corso;</w:t>
      </w:r>
    </w:p>
    <w:p w14:paraId="537072B7" w14:textId="5FE61726" w:rsidR="007C3528" w:rsidRPr="000566BE" w:rsidRDefault="007C3528" w:rsidP="00623ADE">
      <w:pPr>
        <w:pStyle w:val="Paragrafoelenco"/>
        <w:numPr>
          <w:ilvl w:val="0"/>
          <w:numId w:val="46"/>
        </w:numPr>
        <w:spacing w:before="100" w:beforeAutospacing="1" w:after="100" w:afterAutospacing="1"/>
        <w:jc w:val="both"/>
        <w:rPr>
          <w:rFonts w:ascii="Arial" w:hAnsi="Arial" w:cs="Arial"/>
          <w:color w:val="000000" w:themeColor="text1"/>
          <w:szCs w:val="22"/>
        </w:rPr>
      </w:pPr>
      <w:r w:rsidRPr="000566BE">
        <w:rPr>
          <w:rFonts w:ascii="Arial" w:hAnsi="Arial" w:cs="Arial"/>
          <w:color w:val="000000" w:themeColor="text1"/>
          <w:szCs w:val="22"/>
        </w:rPr>
        <w:t xml:space="preserve">quando il rapporto giuridico non è ancora iniziato, se le informazioni sulle violazioni sono state acquisite durante il processo di selezione o in altre fasi precontrattuali; </w:t>
      </w:r>
    </w:p>
    <w:p w14:paraId="1BEDC826" w14:textId="27697912" w:rsidR="007C3528" w:rsidRPr="000566BE" w:rsidRDefault="007C3528" w:rsidP="00623ADE">
      <w:pPr>
        <w:pStyle w:val="Paragrafoelenco"/>
        <w:numPr>
          <w:ilvl w:val="0"/>
          <w:numId w:val="46"/>
        </w:numPr>
        <w:spacing w:before="100" w:beforeAutospacing="1" w:after="100" w:afterAutospacing="1"/>
        <w:jc w:val="both"/>
        <w:rPr>
          <w:rFonts w:ascii="Arial" w:hAnsi="Arial" w:cs="Arial"/>
          <w:color w:val="000000" w:themeColor="text1"/>
          <w:szCs w:val="22"/>
        </w:rPr>
      </w:pPr>
      <w:r w:rsidRPr="000566BE">
        <w:rPr>
          <w:rFonts w:ascii="Arial" w:hAnsi="Arial" w:cs="Arial"/>
          <w:color w:val="000000" w:themeColor="text1"/>
          <w:szCs w:val="22"/>
        </w:rPr>
        <w:t xml:space="preserve">durante il periodo di prova; </w:t>
      </w:r>
    </w:p>
    <w:p w14:paraId="38715C36" w14:textId="77777777" w:rsidR="00184C1A" w:rsidRDefault="007C3528" w:rsidP="00623ADE">
      <w:pPr>
        <w:pStyle w:val="Paragrafoelenco"/>
        <w:numPr>
          <w:ilvl w:val="0"/>
          <w:numId w:val="46"/>
        </w:numPr>
        <w:spacing w:before="100" w:beforeAutospacing="1" w:after="100" w:afterAutospacing="1"/>
        <w:jc w:val="both"/>
        <w:rPr>
          <w:rFonts w:ascii="Arial" w:hAnsi="Arial" w:cs="Arial"/>
          <w:color w:val="000000" w:themeColor="text1"/>
          <w:szCs w:val="22"/>
        </w:rPr>
      </w:pPr>
      <w:r w:rsidRPr="000566BE">
        <w:rPr>
          <w:rFonts w:ascii="Arial" w:hAnsi="Arial" w:cs="Arial"/>
          <w:color w:val="000000" w:themeColor="text1"/>
          <w:szCs w:val="22"/>
        </w:rPr>
        <w:t>successivamente allo scioglimento del rapporto giuridico se le informazioni sulle violazioni</w:t>
      </w:r>
      <w:r w:rsidR="003A623E" w:rsidRPr="000566BE">
        <w:rPr>
          <w:rFonts w:ascii="Arial" w:hAnsi="Arial" w:cs="Arial"/>
          <w:color w:val="000000" w:themeColor="text1"/>
          <w:szCs w:val="22"/>
        </w:rPr>
        <w:t xml:space="preserve"> </w:t>
      </w:r>
      <w:r w:rsidRPr="000566BE">
        <w:rPr>
          <w:rFonts w:ascii="Arial" w:hAnsi="Arial" w:cs="Arial"/>
          <w:color w:val="000000" w:themeColor="text1"/>
          <w:szCs w:val="22"/>
        </w:rPr>
        <w:t xml:space="preserve">sono state acquisite nel corso del rapporto stesso. </w:t>
      </w:r>
    </w:p>
    <w:p w14:paraId="068C642B" w14:textId="52EB872F" w:rsidR="00623ADE" w:rsidRPr="00184C1A" w:rsidRDefault="00A84912" w:rsidP="00623ADE">
      <w:pPr>
        <w:spacing w:before="100" w:beforeAutospacing="1" w:after="100" w:afterAutospacing="1"/>
        <w:jc w:val="both"/>
        <w:rPr>
          <w:rFonts w:ascii="Arial" w:hAnsi="Arial" w:cs="Arial"/>
          <w:color w:val="000000" w:themeColor="text1"/>
          <w:szCs w:val="22"/>
        </w:rPr>
      </w:pPr>
      <w:r w:rsidRPr="00184C1A">
        <w:rPr>
          <w:rFonts w:ascii="Arial" w:hAnsi="Arial" w:cs="Arial"/>
          <w:color w:val="000000" w:themeColor="text1"/>
          <w:szCs w:val="22"/>
        </w:rPr>
        <w:t xml:space="preserve">La presente Procedura non si applica alle segnalazioni effettuate da soggetti diversi da quelli di cui sopra, inclusi i rappresentanti di Organizzazioni sindacali che operino in tale veste, per i quali trovano applicazione le disposizioni di cui alla legge 300/1970. </w:t>
      </w:r>
    </w:p>
    <w:p w14:paraId="370E3950" w14:textId="524E2996" w:rsidR="00742C68" w:rsidRPr="00F232E2" w:rsidRDefault="002802DE" w:rsidP="00F232E2">
      <w:pPr>
        <w:pStyle w:val="Titolo1"/>
        <w:spacing w:line="276" w:lineRule="auto"/>
        <w:rPr>
          <w:rStyle w:val="Enfasigrassetto"/>
          <w:rFonts w:ascii="Arial" w:hAnsi="Arial" w:cs="Arial"/>
          <w:b/>
          <w:bCs w:val="0"/>
          <w:szCs w:val="24"/>
        </w:rPr>
      </w:pPr>
      <w:bookmarkStart w:id="9" w:name="_Toc137814207"/>
      <w:bookmarkStart w:id="10" w:name="_Toc137814254"/>
      <w:bookmarkStart w:id="11" w:name="_Toc150860474"/>
      <w:r w:rsidRPr="00F232E2">
        <w:rPr>
          <w:rStyle w:val="Enfasigrassetto"/>
          <w:rFonts w:ascii="Arial" w:hAnsi="Arial" w:cs="Arial"/>
          <w:b/>
          <w:bCs w:val="0"/>
          <w:szCs w:val="24"/>
        </w:rPr>
        <w:t>Segnalazioni</w:t>
      </w:r>
      <w:bookmarkEnd w:id="9"/>
      <w:bookmarkEnd w:id="10"/>
      <w:bookmarkEnd w:id="11"/>
    </w:p>
    <w:p w14:paraId="4AF6892D" w14:textId="7AB40F24" w:rsidR="005D75D9" w:rsidRDefault="00331D88" w:rsidP="00623ADE">
      <w:pPr>
        <w:pStyle w:val="testoparagrafo"/>
        <w:spacing w:line="240" w:lineRule="auto"/>
        <w:ind w:left="0"/>
        <w:rPr>
          <w:color w:val="000000" w:themeColor="text1"/>
        </w:rPr>
      </w:pPr>
      <w:r w:rsidRPr="000566BE">
        <w:rPr>
          <w:color w:val="000000" w:themeColor="text1"/>
        </w:rPr>
        <w:t>Le segnalazioni</w:t>
      </w:r>
      <w:r w:rsidR="00FC72FD" w:rsidRPr="000566BE">
        <w:rPr>
          <w:color w:val="000000" w:themeColor="text1"/>
        </w:rPr>
        <w:t xml:space="preserve"> </w:t>
      </w:r>
      <w:r w:rsidRPr="000566BE">
        <w:rPr>
          <w:color w:val="000000" w:themeColor="text1"/>
        </w:rPr>
        <w:t>possono essere trasmesse - ricorrendone i presupposti – alla Funzione whistleblowing</w:t>
      </w:r>
      <w:r w:rsidR="00FC72FD" w:rsidRPr="000566BE">
        <w:rPr>
          <w:color w:val="000000" w:themeColor="text1"/>
        </w:rPr>
        <w:t xml:space="preserve">, </w:t>
      </w:r>
      <w:r w:rsidRPr="000566BE">
        <w:rPr>
          <w:color w:val="000000" w:themeColor="text1"/>
        </w:rPr>
        <w:t>attraverso i canali di segnalazion</w:t>
      </w:r>
      <w:r w:rsidR="00B201AD">
        <w:rPr>
          <w:color w:val="000000" w:themeColor="text1"/>
        </w:rPr>
        <w:t>e</w:t>
      </w:r>
      <w:r w:rsidRPr="000566BE">
        <w:rPr>
          <w:color w:val="000000" w:themeColor="text1"/>
        </w:rPr>
        <w:t xml:space="preserve"> </w:t>
      </w:r>
      <w:r w:rsidR="00FC72FD" w:rsidRPr="000566BE">
        <w:rPr>
          <w:color w:val="000000" w:themeColor="text1"/>
        </w:rPr>
        <w:t>descritti nella presente procedura.</w:t>
      </w:r>
      <w:r w:rsidRPr="000566BE">
        <w:rPr>
          <w:color w:val="000000" w:themeColor="text1"/>
        </w:rPr>
        <w:t xml:space="preserve"> </w:t>
      </w:r>
    </w:p>
    <w:p w14:paraId="245686F9" w14:textId="77777777" w:rsidR="00184C1A" w:rsidRPr="000566BE" w:rsidRDefault="00184C1A" w:rsidP="00623ADE">
      <w:pPr>
        <w:pStyle w:val="testoparagrafo"/>
        <w:spacing w:line="240" w:lineRule="auto"/>
        <w:ind w:left="0"/>
        <w:rPr>
          <w:color w:val="000000" w:themeColor="text1"/>
        </w:rPr>
      </w:pPr>
    </w:p>
    <w:p w14:paraId="354F97C7" w14:textId="1C808421" w:rsidR="00DF2871" w:rsidRPr="000566BE" w:rsidRDefault="002802DE" w:rsidP="00F232E2">
      <w:pPr>
        <w:pStyle w:val="Titolo4"/>
        <w:ind w:left="720"/>
        <w:rPr>
          <w:rFonts w:ascii="Arial" w:hAnsi="Arial" w:cs="Arial"/>
          <w:color w:val="000000" w:themeColor="text1"/>
          <w:sz w:val="22"/>
          <w:szCs w:val="22"/>
        </w:rPr>
      </w:pPr>
      <w:bookmarkStart w:id="12" w:name="_Toc137813619"/>
      <w:bookmarkStart w:id="13" w:name="_Toc137813718"/>
      <w:bookmarkStart w:id="14" w:name="_Toc137813783"/>
      <w:bookmarkStart w:id="15" w:name="_Toc137813972"/>
      <w:bookmarkStart w:id="16" w:name="_Toc137814208"/>
      <w:bookmarkStart w:id="17" w:name="_Toc137814255"/>
      <w:bookmarkStart w:id="18" w:name="_Toc150860475"/>
      <w:r w:rsidRPr="000566BE">
        <w:rPr>
          <w:rFonts w:ascii="Arial" w:hAnsi="Arial" w:cs="Arial"/>
          <w:color w:val="000000" w:themeColor="text1"/>
          <w:sz w:val="22"/>
          <w:szCs w:val="22"/>
        </w:rPr>
        <w:t xml:space="preserve">Scopo </w:t>
      </w:r>
      <w:r w:rsidR="00FE29A6" w:rsidRPr="000566BE">
        <w:rPr>
          <w:rFonts w:ascii="Arial" w:hAnsi="Arial" w:cs="Arial"/>
          <w:color w:val="000000" w:themeColor="text1"/>
          <w:sz w:val="22"/>
          <w:szCs w:val="22"/>
        </w:rPr>
        <w:t xml:space="preserve">e oggetto </w:t>
      </w:r>
      <w:r w:rsidRPr="000566BE">
        <w:rPr>
          <w:rFonts w:ascii="Arial" w:hAnsi="Arial" w:cs="Arial"/>
          <w:color w:val="000000" w:themeColor="text1"/>
          <w:sz w:val="22"/>
          <w:szCs w:val="22"/>
        </w:rPr>
        <w:t>della segnalazione</w:t>
      </w:r>
      <w:bookmarkEnd w:id="12"/>
      <w:bookmarkEnd w:id="13"/>
      <w:bookmarkEnd w:id="14"/>
      <w:bookmarkEnd w:id="15"/>
      <w:bookmarkEnd w:id="16"/>
      <w:bookmarkEnd w:id="17"/>
      <w:bookmarkEnd w:id="18"/>
    </w:p>
    <w:p w14:paraId="0B5A8C94" w14:textId="77777777" w:rsidR="000C1FBA" w:rsidRPr="000566BE" w:rsidRDefault="000C1FBA" w:rsidP="00623ADE">
      <w:pPr>
        <w:jc w:val="both"/>
        <w:rPr>
          <w:rFonts w:ascii="Arial" w:hAnsi="Arial" w:cs="Arial"/>
          <w:szCs w:val="22"/>
        </w:rPr>
      </w:pPr>
    </w:p>
    <w:p w14:paraId="66BFF689" w14:textId="3BB27E81" w:rsidR="008E5D0A" w:rsidRPr="000566BE" w:rsidRDefault="008E5D0A" w:rsidP="00623ADE">
      <w:pPr>
        <w:jc w:val="both"/>
        <w:rPr>
          <w:rFonts w:ascii="Arial" w:hAnsi="Arial" w:cs="Arial"/>
          <w:szCs w:val="22"/>
        </w:rPr>
      </w:pPr>
      <w:r w:rsidRPr="000566BE">
        <w:rPr>
          <w:rFonts w:ascii="Arial" w:hAnsi="Arial" w:cs="Arial"/>
          <w:szCs w:val="22"/>
        </w:rPr>
        <w:t xml:space="preserve">Rientrano tra le </w:t>
      </w:r>
      <w:r w:rsidRPr="000566BE">
        <w:rPr>
          <w:rFonts w:ascii="Arial" w:hAnsi="Arial" w:cs="Arial"/>
          <w:b/>
          <w:bCs/>
          <w:szCs w:val="22"/>
        </w:rPr>
        <w:t xml:space="preserve">condotte illecite </w:t>
      </w:r>
      <w:r w:rsidRPr="000566BE">
        <w:rPr>
          <w:rFonts w:ascii="Arial" w:hAnsi="Arial" w:cs="Arial"/>
          <w:szCs w:val="22"/>
        </w:rPr>
        <w:t xml:space="preserve">per le quali è possibile effettuare </w:t>
      </w:r>
      <w:r w:rsidR="00E83174" w:rsidRPr="000566BE">
        <w:rPr>
          <w:rFonts w:ascii="Arial" w:hAnsi="Arial" w:cs="Arial"/>
          <w:szCs w:val="22"/>
        </w:rPr>
        <w:t>segnalazioni</w:t>
      </w:r>
      <w:r w:rsidRPr="000566BE">
        <w:rPr>
          <w:rFonts w:ascii="Arial" w:hAnsi="Arial" w:cs="Arial"/>
          <w:szCs w:val="22"/>
        </w:rPr>
        <w:t>:</w:t>
      </w:r>
    </w:p>
    <w:p w14:paraId="1AEB681D" w14:textId="0D113A10" w:rsidR="001335B3" w:rsidRPr="000566BE" w:rsidRDefault="00A476FB" w:rsidP="00623ADE">
      <w:pPr>
        <w:pStyle w:val="Paragrafoelenco"/>
        <w:numPr>
          <w:ilvl w:val="0"/>
          <w:numId w:val="114"/>
        </w:numPr>
        <w:autoSpaceDE w:val="0"/>
        <w:autoSpaceDN w:val="0"/>
        <w:spacing w:before="120"/>
        <w:jc w:val="both"/>
        <w:rPr>
          <w:rFonts w:ascii="Arial" w:hAnsi="Arial" w:cs="Arial"/>
          <w:szCs w:val="22"/>
        </w:rPr>
      </w:pPr>
      <w:r w:rsidRPr="000566BE">
        <w:rPr>
          <w:rFonts w:ascii="Arial" w:hAnsi="Arial" w:cs="Arial"/>
          <w:szCs w:val="22"/>
        </w:rPr>
        <w:t xml:space="preserve">condotte illecite ai sensi del D. lgs. n. 231/2001 o violazioni del relativo </w:t>
      </w:r>
      <w:r w:rsidR="00E65AEE" w:rsidRPr="000566BE">
        <w:rPr>
          <w:rFonts w:ascii="Arial" w:hAnsi="Arial" w:cs="Arial"/>
          <w:szCs w:val="22"/>
        </w:rPr>
        <w:t>M</w:t>
      </w:r>
      <w:r w:rsidRPr="000566BE">
        <w:rPr>
          <w:rFonts w:ascii="Arial" w:hAnsi="Arial" w:cs="Arial"/>
          <w:szCs w:val="22"/>
        </w:rPr>
        <w:t>odello di organizzazione e gestione</w:t>
      </w:r>
      <w:r w:rsidR="00E83174" w:rsidRPr="000566BE">
        <w:rPr>
          <w:rFonts w:ascii="Arial" w:hAnsi="Arial" w:cs="Arial"/>
          <w:szCs w:val="22"/>
        </w:rPr>
        <w:t xml:space="preserve"> (Modello 231)</w:t>
      </w:r>
      <w:r w:rsidRPr="000566BE">
        <w:rPr>
          <w:rFonts w:ascii="Arial" w:hAnsi="Arial" w:cs="Arial"/>
          <w:szCs w:val="22"/>
        </w:rPr>
        <w:t>, e delle procedure contenute nello stesso;</w:t>
      </w:r>
      <w:r w:rsidR="001335B3" w:rsidRPr="000566BE">
        <w:rPr>
          <w:rFonts w:ascii="Arial" w:hAnsi="Arial" w:cs="Arial"/>
          <w:szCs w:val="22"/>
        </w:rPr>
        <w:t xml:space="preserve"> </w:t>
      </w:r>
    </w:p>
    <w:p w14:paraId="601D2E1A" w14:textId="610D499E" w:rsidR="00460E3F" w:rsidRPr="000566BE" w:rsidRDefault="00460E3F" w:rsidP="00623ADE">
      <w:pPr>
        <w:pStyle w:val="Paragrafoelenco"/>
        <w:numPr>
          <w:ilvl w:val="0"/>
          <w:numId w:val="114"/>
        </w:numPr>
        <w:autoSpaceDE w:val="0"/>
        <w:autoSpaceDN w:val="0"/>
        <w:spacing w:before="120"/>
        <w:jc w:val="both"/>
        <w:rPr>
          <w:rFonts w:ascii="Arial" w:hAnsi="Arial" w:cs="Arial"/>
          <w:szCs w:val="22"/>
        </w:rPr>
      </w:pPr>
      <w:r w:rsidRPr="000566BE">
        <w:rPr>
          <w:rFonts w:ascii="Arial" w:hAnsi="Arial" w:cs="Arial"/>
          <w:szCs w:val="22"/>
        </w:rPr>
        <w:t xml:space="preserve">condotte contrarie ai principi etici e alle regole comportamentali sancite nel Codice etico </w:t>
      </w:r>
      <w:r w:rsidR="00E65AEE" w:rsidRPr="000566BE">
        <w:rPr>
          <w:rFonts w:ascii="Arial" w:hAnsi="Arial" w:cs="Arial"/>
          <w:szCs w:val="22"/>
        </w:rPr>
        <w:t>e di comportamento</w:t>
      </w:r>
      <w:r w:rsidR="00623ADE">
        <w:rPr>
          <w:rFonts w:ascii="Arial" w:hAnsi="Arial" w:cs="Arial"/>
          <w:szCs w:val="22"/>
        </w:rPr>
        <w:t>.</w:t>
      </w:r>
    </w:p>
    <w:p w14:paraId="4DBBB2DA" w14:textId="71C9B272" w:rsidR="00E83174" w:rsidRPr="000566BE" w:rsidRDefault="00E83174" w:rsidP="00623ADE">
      <w:pPr>
        <w:autoSpaceDE w:val="0"/>
        <w:autoSpaceDN w:val="0"/>
        <w:spacing w:before="120"/>
        <w:jc w:val="both"/>
        <w:rPr>
          <w:rFonts w:ascii="Arial" w:hAnsi="Arial" w:cs="Arial"/>
          <w:szCs w:val="22"/>
        </w:rPr>
      </w:pPr>
      <w:r w:rsidRPr="000566BE">
        <w:rPr>
          <w:rFonts w:ascii="Arial" w:hAnsi="Arial" w:cs="Arial"/>
          <w:szCs w:val="22"/>
        </w:rPr>
        <w:t xml:space="preserve">La documentazione del Modello 231 </w:t>
      </w:r>
      <w:r w:rsidR="00184C1A">
        <w:rPr>
          <w:rFonts w:ascii="Arial" w:hAnsi="Arial" w:cs="Arial"/>
          <w:szCs w:val="22"/>
        </w:rPr>
        <w:t>del Consorzio SOLCO</w:t>
      </w:r>
      <w:r w:rsidRPr="000566BE">
        <w:rPr>
          <w:rFonts w:ascii="Arial" w:hAnsi="Arial" w:cs="Arial"/>
          <w:szCs w:val="22"/>
        </w:rPr>
        <w:t xml:space="preserve"> può essere scaricata </w:t>
      </w:r>
      <w:r w:rsidR="00B201AD">
        <w:rPr>
          <w:rFonts w:ascii="Arial" w:hAnsi="Arial" w:cs="Arial"/>
          <w:szCs w:val="22"/>
        </w:rPr>
        <w:t xml:space="preserve">dal sito </w:t>
      </w:r>
      <w:hyperlink r:id="rId9" w:history="1">
        <w:r w:rsidR="00184C1A" w:rsidRPr="00184C1A">
          <w:rPr>
            <w:rStyle w:val="Collegamentoipertestuale"/>
            <w:rFonts w:ascii="Arial" w:hAnsi="Arial" w:cs="Arial"/>
          </w:rPr>
          <w:t>https://www.solcoravenna.it/IT/Modello_Organizzativo</w:t>
        </w:r>
      </w:hyperlink>
      <w:r w:rsidR="00184C1A">
        <w:t>.</w:t>
      </w:r>
    </w:p>
    <w:p w14:paraId="5A4887F4" w14:textId="6128BD65" w:rsidR="006C63FC" w:rsidRPr="000566BE" w:rsidRDefault="00623ADE" w:rsidP="00623ADE">
      <w:pPr>
        <w:spacing w:before="100" w:beforeAutospacing="1" w:after="100" w:afterAutospacing="1"/>
        <w:jc w:val="both"/>
        <w:rPr>
          <w:rFonts w:ascii="Arial" w:hAnsi="Arial" w:cs="Arial"/>
          <w:szCs w:val="22"/>
        </w:rPr>
      </w:pPr>
      <w:r>
        <w:rPr>
          <w:rFonts w:ascii="Arial" w:hAnsi="Arial" w:cs="Arial"/>
          <w:szCs w:val="22"/>
        </w:rPr>
        <w:t>S</w:t>
      </w:r>
      <w:r w:rsidR="00FE5237" w:rsidRPr="000566BE">
        <w:rPr>
          <w:rFonts w:ascii="Arial" w:hAnsi="Arial" w:cs="Arial"/>
          <w:szCs w:val="22"/>
        </w:rPr>
        <w:t xml:space="preserve">i specifica che la presente procedura </w:t>
      </w:r>
      <w:r w:rsidR="00FE5237" w:rsidRPr="00623ADE">
        <w:rPr>
          <w:rFonts w:ascii="Arial" w:hAnsi="Arial" w:cs="Arial"/>
          <w:b/>
          <w:bCs/>
          <w:szCs w:val="22"/>
          <w:u w:val="single"/>
        </w:rPr>
        <w:t>NON</w:t>
      </w:r>
      <w:r w:rsidR="006C63FC" w:rsidRPr="00623ADE">
        <w:rPr>
          <w:rFonts w:ascii="Arial" w:hAnsi="Arial" w:cs="Arial"/>
          <w:b/>
          <w:bCs/>
          <w:szCs w:val="22"/>
          <w:u w:val="single"/>
        </w:rPr>
        <w:t xml:space="preserve"> SI APPLICA</w:t>
      </w:r>
      <w:r w:rsidR="006C63FC" w:rsidRPr="000566BE">
        <w:rPr>
          <w:rFonts w:ascii="Arial" w:hAnsi="Arial" w:cs="Arial"/>
          <w:szCs w:val="22"/>
        </w:rPr>
        <w:t xml:space="preserve"> a</w:t>
      </w:r>
      <w:r w:rsidR="00FE5237" w:rsidRPr="000566BE">
        <w:rPr>
          <w:rFonts w:ascii="Arial" w:hAnsi="Arial" w:cs="Arial"/>
          <w:szCs w:val="22"/>
        </w:rPr>
        <w:t xml:space="preserve">lle contestazioni, rivendicazioni o richieste </w:t>
      </w:r>
      <w:r w:rsidR="00FE5237" w:rsidRPr="00623ADE">
        <w:rPr>
          <w:rFonts w:ascii="Arial" w:hAnsi="Arial" w:cs="Arial"/>
          <w:b/>
          <w:bCs/>
          <w:szCs w:val="22"/>
        </w:rPr>
        <w:t>legate ad un interesse di carattere personale della persona segnalante</w:t>
      </w:r>
      <w:r w:rsidR="00FE5237" w:rsidRPr="000566BE">
        <w:rPr>
          <w:rFonts w:ascii="Arial" w:hAnsi="Arial" w:cs="Arial"/>
          <w:szCs w:val="22"/>
        </w:rPr>
        <w:t xml:space="preserve"> che attengono esclusivamente ai propri rapporti individuali di lavoro, ovvero inerenti ai propri rapporti di lavoro con le figure gerarchicamente sovraordinate. Sono quindi</w:t>
      </w:r>
      <w:r w:rsidR="00E83174" w:rsidRPr="000566BE">
        <w:rPr>
          <w:rFonts w:ascii="Arial" w:hAnsi="Arial" w:cs="Arial"/>
          <w:szCs w:val="22"/>
        </w:rPr>
        <w:t xml:space="preserve"> </w:t>
      </w:r>
      <w:r w:rsidR="00FE5237" w:rsidRPr="000566BE">
        <w:rPr>
          <w:rFonts w:ascii="Arial" w:hAnsi="Arial" w:cs="Arial"/>
          <w:szCs w:val="22"/>
        </w:rPr>
        <w:t>escluse, ad esempio, le segnalazioni riguardanti vertenze di lavoro e fasi precontenziose, discriminazioni tra colleghi, conflitti interpersonali tra la persona segnalante e un altro lavoratore o con i superiori gerarchici, segnalazioni relative a trattamenti di dati effettuati nel contesto del rapporto individuale di lavoro in assenza di lesioni dell’interesse pubblico o dell’integrità dell</w:t>
      </w:r>
      <w:r w:rsidR="00807FC6" w:rsidRPr="000566BE">
        <w:rPr>
          <w:rFonts w:ascii="Arial" w:hAnsi="Arial" w:cs="Arial"/>
          <w:szCs w:val="22"/>
        </w:rPr>
        <w:t xml:space="preserve">a Società. </w:t>
      </w:r>
    </w:p>
    <w:p w14:paraId="6514ADC2" w14:textId="646F5446" w:rsidR="00E65AEE" w:rsidRPr="000566BE" w:rsidRDefault="00E65AEE" w:rsidP="00F232E2">
      <w:pPr>
        <w:pStyle w:val="Titolo4"/>
        <w:ind w:left="720"/>
        <w:rPr>
          <w:rFonts w:ascii="Arial" w:hAnsi="Arial" w:cs="Arial"/>
          <w:color w:val="000000" w:themeColor="text1"/>
          <w:sz w:val="22"/>
          <w:szCs w:val="22"/>
        </w:rPr>
      </w:pPr>
      <w:bookmarkStart w:id="19" w:name="_Toc150860476"/>
      <w:r w:rsidRPr="000566BE">
        <w:rPr>
          <w:rFonts w:ascii="Arial" w:hAnsi="Arial" w:cs="Arial"/>
          <w:color w:val="000000" w:themeColor="text1"/>
          <w:sz w:val="22"/>
          <w:szCs w:val="22"/>
        </w:rPr>
        <w:t>Contenuto della segnalazione</w:t>
      </w:r>
      <w:bookmarkEnd w:id="19"/>
    </w:p>
    <w:p w14:paraId="7C24DC9F" w14:textId="2FA57675" w:rsidR="00C904D9" w:rsidRPr="000566BE" w:rsidRDefault="002B07BB" w:rsidP="00623ADE">
      <w:pPr>
        <w:spacing w:before="100" w:beforeAutospacing="1" w:after="100" w:afterAutospacing="1"/>
        <w:jc w:val="both"/>
        <w:rPr>
          <w:rFonts w:ascii="Arial" w:hAnsi="Arial" w:cs="Arial"/>
          <w:szCs w:val="22"/>
        </w:rPr>
      </w:pPr>
      <w:r w:rsidRPr="000566BE">
        <w:rPr>
          <w:rFonts w:ascii="Arial" w:hAnsi="Arial" w:cs="Arial"/>
          <w:szCs w:val="22"/>
        </w:rPr>
        <w:t>La segnalazione</w:t>
      </w:r>
      <w:r w:rsidR="006C63FC" w:rsidRPr="000566BE">
        <w:rPr>
          <w:rFonts w:ascii="Arial" w:hAnsi="Arial" w:cs="Arial"/>
          <w:szCs w:val="22"/>
        </w:rPr>
        <w:t xml:space="preserve"> </w:t>
      </w:r>
      <w:r w:rsidRPr="000566BE">
        <w:rPr>
          <w:rFonts w:ascii="Arial" w:hAnsi="Arial" w:cs="Arial"/>
          <w:szCs w:val="22"/>
        </w:rPr>
        <w:t xml:space="preserve">deve essere </w:t>
      </w:r>
      <w:r w:rsidR="008E5D0A" w:rsidRPr="000566BE">
        <w:rPr>
          <w:rFonts w:ascii="Arial" w:hAnsi="Arial" w:cs="Arial"/>
          <w:szCs w:val="22"/>
        </w:rPr>
        <w:t xml:space="preserve">il più possibile circostanziata, </w:t>
      </w:r>
      <w:r w:rsidR="00E65AEE" w:rsidRPr="000566BE">
        <w:rPr>
          <w:rFonts w:ascii="Arial" w:hAnsi="Arial" w:cs="Arial"/>
          <w:szCs w:val="22"/>
        </w:rPr>
        <w:t>e</w:t>
      </w:r>
      <w:r w:rsidRPr="000566BE">
        <w:rPr>
          <w:rFonts w:ascii="Arial" w:hAnsi="Arial" w:cs="Arial"/>
          <w:szCs w:val="22"/>
        </w:rPr>
        <w:t xml:space="preserve"> fornire tutt</w:t>
      </w:r>
      <w:r w:rsidR="008E5D0A" w:rsidRPr="000566BE">
        <w:rPr>
          <w:rFonts w:ascii="Arial" w:hAnsi="Arial" w:cs="Arial"/>
          <w:szCs w:val="22"/>
        </w:rPr>
        <w:t xml:space="preserve">e le informazioni e </w:t>
      </w:r>
      <w:r w:rsidRPr="000566BE">
        <w:rPr>
          <w:rFonts w:ascii="Arial" w:hAnsi="Arial" w:cs="Arial"/>
          <w:szCs w:val="22"/>
        </w:rPr>
        <w:t>gli elementi utili allo svolgimento delle dovute verifiche in merito alla fondatezza dei fatti oggetto di segnalazione.</w:t>
      </w:r>
      <w:r w:rsidR="00512ADA" w:rsidRPr="000566BE">
        <w:rPr>
          <w:rFonts w:ascii="Arial" w:hAnsi="Arial" w:cs="Arial"/>
          <w:szCs w:val="22"/>
        </w:rPr>
        <w:t xml:space="preserve"> </w:t>
      </w:r>
      <w:r w:rsidR="007A4915" w:rsidRPr="000566BE">
        <w:rPr>
          <w:rFonts w:ascii="Arial" w:hAnsi="Arial" w:cs="Arial"/>
          <w:szCs w:val="22"/>
        </w:rPr>
        <w:t>In</w:t>
      </w:r>
      <w:r w:rsidR="00E65AEE" w:rsidRPr="000566BE">
        <w:rPr>
          <w:rFonts w:ascii="Arial" w:hAnsi="Arial" w:cs="Arial"/>
          <w:szCs w:val="22"/>
        </w:rPr>
        <w:t xml:space="preserve"> particolare</w:t>
      </w:r>
      <w:r w:rsidR="007A4915" w:rsidRPr="000566BE">
        <w:rPr>
          <w:rFonts w:ascii="Arial" w:hAnsi="Arial" w:cs="Arial"/>
          <w:szCs w:val="22"/>
        </w:rPr>
        <w:t xml:space="preserve">, </w:t>
      </w:r>
      <w:r w:rsidR="00C94B5E">
        <w:rPr>
          <w:rFonts w:ascii="Arial" w:hAnsi="Arial" w:cs="Arial"/>
          <w:szCs w:val="22"/>
        </w:rPr>
        <w:t>la</w:t>
      </w:r>
      <w:r w:rsidR="007A4915" w:rsidRPr="000566BE">
        <w:rPr>
          <w:rFonts w:ascii="Arial" w:hAnsi="Arial" w:cs="Arial"/>
          <w:szCs w:val="22"/>
        </w:rPr>
        <w:t xml:space="preserve"> segnalazione </w:t>
      </w:r>
      <w:r w:rsidR="00F05397">
        <w:rPr>
          <w:rFonts w:ascii="Arial" w:hAnsi="Arial" w:cs="Arial"/>
          <w:b/>
          <w:bCs/>
          <w:szCs w:val="22"/>
        </w:rPr>
        <w:t>deve contenere almeno</w:t>
      </w:r>
      <w:r w:rsidR="007A4915" w:rsidRPr="000566BE">
        <w:rPr>
          <w:rFonts w:ascii="Arial" w:hAnsi="Arial" w:cs="Arial"/>
          <w:szCs w:val="22"/>
        </w:rPr>
        <w:t>:</w:t>
      </w:r>
    </w:p>
    <w:p w14:paraId="600EA7CD" w14:textId="77777777" w:rsidR="00B201AD" w:rsidRPr="006C5108" w:rsidRDefault="00B201AD" w:rsidP="00623ADE">
      <w:pPr>
        <w:pStyle w:val="Paragrafoelenco"/>
        <w:numPr>
          <w:ilvl w:val="0"/>
          <w:numId w:val="135"/>
        </w:numPr>
        <w:spacing w:before="100" w:beforeAutospacing="1" w:after="100" w:afterAutospacing="1"/>
        <w:jc w:val="both"/>
        <w:rPr>
          <w:rFonts w:ascii="Arial" w:hAnsi="Arial" w:cs="Arial"/>
          <w:szCs w:val="22"/>
        </w:rPr>
      </w:pPr>
      <w:r w:rsidRPr="006C5108">
        <w:rPr>
          <w:rFonts w:ascii="Arial" w:hAnsi="Arial" w:cs="Arial"/>
          <w:szCs w:val="22"/>
        </w:rPr>
        <w:lastRenderedPageBreak/>
        <w:t xml:space="preserve">una chiara e completa descrizione dei fatti oggetto di segnalazione; </w:t>
      </w:r>
    </w:p>
    <w:p w14:paraId="2D483EF6" w14:textId="77777777" w:rsidR="00B201AD" w:rsidRPr="006C5108" w:rsidRDefault="00B201AD" w:rsidP="00623ADE">
      <w:pPr>
        <w:pStyle w:val="Paragrafoelenco"/>
        <w:numPr>
          <w:ilvl w:val="0"/>
          <w:numId w:val="135"/>
        </w:numPr>
        <w:spacing w:before="100" w:beforeAutospacing="1" w:after="100" w:afterAutospacing="1"/>
        <w:jc w:val="both"/>
        <w:rPr>
          <w:rFonts w:ascii="Arial" w:hAnsi="Arial" w:cs="Arial"/>
          <w:szCs w:val="22"/>
        </w:rPr>
      </w:pPr>
      <w:r w:rsidRPr="006C5108">
        <w:rPr>
          <w:rFonts w:ascii="Arial" w:hAnsi="Arial" w:cs="Arial"/>
          <w:szCs w:val="22"/>
        </w:rPr>
        <w:t>le circostanze di tempo e di luogo in cui sono stati commessi i fatti oggetto della segnalazione;</w:t>
      </w:r>
    </w:p>
    <w:p w14:paraId="018DDA49" w14:textId="77777777" w:rsidR="00B201AD" w:rsidRPr="006C5108" w:rsidRDefault="00B201AD" w:rsidP="00623ADE">
      <w:pPr>
        <w:pStyle w:val="Paragrafoelenco"/>
        <w:numPr>
          <w:ilvl w:val="0"/>
          <w:numId w:val="135"/>
        </w:numPr>
        <w:spacing w:before="100" w:beforeAutospacing="1" w:after="100" w:afterAutospacing="1"/>
        <w:jc w:val="both"/>
        <w:rPr>
          <w:rFonts w:ascii="Arial" w:hAnsi="Arial" w:cs="Arial"/>
          <w:szCs w:val="22"/>
        </w:rPr>
      </w:pPr>
      <w:r w:rsidRPr="006C5108">
        <w:rPr>
          <w:rFonts w:ascii="Arial" w:hAnsi="Arial" w:cs="Arial"/>
          <w:szCs w:val="22"/>
        </w:rPr>
        <w:t xml:space="preserve">le generalità o altri elementi che consentano di identificare il soggetto cui attribuire i fatti segnalati. </w:t>
      </w:r>
    </w:p>
    <w:p w14:paraId="40F17E01" w14:textId="630D332D" w:rsidR="002B07BB" w:rsidRPr="000566BE" w:rsidRDefault="007A4915" w:rsidP="00623ADE">
      <w:pPr>
        <w:jc w:val="both"/>
        <w:rPr>
          <w:rFonts w:ascii="Arial" w:hAnsi="Arial" w:cs="Arial"/>
          <w:szCs w:val="22"/>
        </w:rPr>
      </w:pPr>
      <w:r w:rsidRPr="000566BE">
        <w:rPr>
          <w:rFonts w:ascii="Arial" w:hAnsi="Arial" w:cs="Arial"/>
          <w:szCs w:val="22"/>
        </w:rPr>
        <w:t xml:space="preserve">È </w:t>
      </w:r>
      <w:r w:rsidR="00B201AD">
        <w:rPr>
          <w:rFonts w:ascii="Arial" w:hAnsi="Arial" w:cs="Arial"/>
          <w:szCs w:val="22"/>
        </w:rPr>
        <w:t xml:space="preserve">inoltre </w:t>
      </w:r>
      <w:r w:rsidRPr="000566BE">
        <w:rPr>
          <w:rFonts w:ascii="Arial" w:hAnsi="Arial" w:cs="Arial"/>
          <w:szCs w:val="22"/>
        </w:rPr>
        <w:t xml:space="preserve">utile allegare documenti che possano </w:t>
      </w:r>
      <w:r w:rsidR="00B201AD" w:rsidRPr="006C5108">
        <w:rPr>
          <w:rFonts w:ascii="Arial" w:hAnsi="Arial" w:cs="Arial"/>
          <w:szCs w:val="22"/>
        </w:rPr>
        <w:t>che possano confermare la fondatezza dei fatti riportati nella segnalazione</w:t>
      </w:r>
      <w:r w:rsidRPr="000566BE">
        <w:rPr>
          <w:rFonts w:ascii="Arial" w:hAnsi="Arial" w:cs="Arial"/>
          <w:szCs w:val="22"/>
        </w:rPr>
        <w:t xml:space="preserve">, nonché l’indicazione di altri soggetti potenzialmente a conoscenza dei fatti. Inoltre, è </w:t>
      </w:r>
      <w:r w:rsidR="00807FC6" w:rsidRPr="000566BE">
        <w:rPr>
          <w:rFonts w:ascii="Arial" w:hAnsi="Arial" w:cs="Arial"/>
          <w:szCs w:val="22"/>
        </w:rPr>
        <w:t xml:space="preserve">opportuno </w:t>
      </w:r>
      <w:r w:rsidRPr="000566BE">
        <w:rPr>
          <w:rFonts w:ascii="Arial" w:hAnsi="Arial" w:cs="Arial"/>
          <w:szCs w:val="22"/>
        </w:rPr>
        <w:t>indicare nella segnalazione:</w:t>
      </w:r>
    </w:p>
    <w:p w14:paraId="0B7BD365" w14:textId="77777777" w:rsidR="002B07BB" w:rsidRPr="000566BE" w:rsidRDefault="002B07BB" w:rsidP="00623ADE">
      <w:pPr>
        <w:numPr>
          <w:ilvl w:val="0"/>
          <w:numId w:val="105"/>
        </w:numPr>
        <w:jc w:val="both"/>
        <w:rPr>
          <w:rFonts w:ascii="Arial" w:hAnsi="Arial" w:cs="Arial"/>
          <w:szCs w:val="22"/>
        </w:rPr>
      </w:pPr>
      <w:r w:rsidRPr="000566BE">
        <w:rPr>
          <w:rFonts w:ascii="Arial" w:hAnsi="Arial" w:cs="Arial"/>
          <w:szCs w:val="22"/>
        </w:rPr>
        <w:t>le modalità con le quali lo stesso segnalante desidera essere ricontattato (eventuale indirizzo e-mail o numero di telefono).</w:t>
      </w:r>
    </w:p>
    <w:p w14:paraId="708C5C75" w14:textId="1E859930" w:rsidR="002B07BB" w:rsidRPr="000566BE" w:rsidRDefault="007A4915" w:rsidP="00623ADE">
      <w:pPr>
        <w:numPr>
          <w:ilvl w:val="0"/>
          <w:numId w:val="106"/>
        </w:numPr>
        <w:jc w:val="both"/>
        <w:rPr>
          <w:rFonts w:ascii="Arial" w:hAnsi="Arial" w:cs="Arial"/>
          <w:szCs w:val="22"/>
        </w:rPr>
      </w:pPr>
      <w:r w:rsidRPr="000566BE">
        <w:rPr>
          <w:rFonts w:ascii="Arial" w:hAnsi="Arial" w:cs="Arial"/>
          <w:szCs w:val="22"/>
        </w:rPr>
        <w:t xml:space="preserve">se </w:t>
      </w:r>
      <w:r w:rsidR="002B07BB" w:rsidRPr="000566BE">
        <w:rPr>
          <w:rFonts w:ascii="Arial" w:hAnsi="Arial" w:cs="Arial"/>
          <w:szCs w:val="22"/>
        </w:rPr>
        <w:t xml:space="preserve">i fatti oggetto di segnalazione sono stati appresi in prima persona o se sono stati riferiti al segnalante da terzi; </w:t>
      </w:r>
    </w:p>
    <w:p w14:paraId="53C3DE4D" w14:textId="5F30C1BB" w:rsidR="002B07BB" w:rsidRPr="000566BE" w:rsidRDefault="007A4915" w:rsidP="00623ADE">
      <w:pPr>
        <w:numPr>
          <w:ilvl w:val="0"/>
          <w:numId w:val="106"/>
        </w:numPr>
        <w:jc w:val="both"/>
        <w:rPr>
          <w:rFonts w:ascii="Arial" w:hAnsi="Arial" w:cs="Arial"/>
          <w:szCs w:val="22"/>
        </w:rPr>
      </w:pPr>
      <w:r w:rsidRPr="000566BE">
        <w:rPr>
          <w:rFonts w:ascii="Arial" w:hAnsi="Arial" w:cs="Arial"/>
          <w:szCs w:val="22"/>
        </w:rPr>
        <w:t xml:space="preserve">se </w:t>
      </w:r>
      <w:r w:rsidR="002B07BB" w:rsidRPr="000566BE">
        <w:rPr>
          <w:rFonts w:ascii="Arial" w:hAnsi="Arial" w:cs="Arial"/>
          <w:szCs w:val="22"/>
        </w:rPr>
        <w:t>i fatti oggetto di segnalazione sono stati portati a conoscenza anche di altre funzioni aziendali;</w:t>
      </w:r>
    </w:p>
    <w:p w14:paraId="1C341C19" w14:textId="202EF001" w:rsidR="002B07BB" w:rsidRPr="000566BE" w:rsidRDefault="007A4915" w:rsidP="00623ADE">
      <w:pPr>
        <w:numPr>
          <w:ilvl w:val="0"/>
          <w:numId w:val="106"/>
        </w:numPr>
        <w:jc w:val="both"/>
        <w:rPr>
          <w:rFonts w:ascii="Arial" w:hAnsi="Arial" w:cs="Arial"/>
          <w:szCs w:val="22"/>
        </w:rPr>
      </w:pPr>
      <w:r w:rsidRPr="000566BE">
        <w:rPr>
          <w:rFonts w:ascii="Arial" w:hAnsi="Arial" w:cs="Arial"/>
          <w:szCs w:val="22"/>
        </w:rPr>
        <w:t xml:space="preserve">se </w:t>
      </w:r>
      <w:r w:rsidR="002B07BB" w:rsidRPr="000566BE">
        <w:rPr>
          <w:rFonts w:ascii="Arial" w:hAnsi="Arial" w:cs="Arial"/>
          <w:szCs w:val="22"/>
        </w:rPr>
        <w:t>i fatti oggetto di segnalazione sono stati trasmessi anche ad enti pubblici o ad ufficiali di polizia giudiziaria.</w:t>
      </w:r>
    </w:p>
    <w:p w14:paraId="26A7512C" w14:textId="77777777" w:rsidR="007A4915" w:rsidRPr="000566BE" w:rsidRDefault="007A4915" w:rsidP="00623ADE">
      <w:pPr>
        <w:jc w:val="both"/>
        <w:rPr>
          <w:rFonts w:ascii="Arial" w:hAnsi="Arial" w:cs="Arial"/>
          <w:szCs w:val="22"/>
        </w:rPr>
      </w:pPr>
    </w:p>
    <w:p w14:paraId="52815137" w14:textId="497E9DD0" w:rsidR="00E65AEE" w:rsidRPr="000566BE" w:rsidRDefault="00E65AEE" w:rsidP="00623ADE">
      <w:pPr>
        <w:jc w:val="both"/>
        <w:rPr>
          <w:rFonts w:ascii="Arial" w:hAnsi="Arial" w:cs="Arial"/>
          <w:szCs w:val="22"/>
        </w:rPr>
      </w:pPr>
      <w:r w:rsidRPr="000566BE">
        <w:rPr>
          <w:rFonts w:ascii="Arial" w:hAnsi="Arial" w:cs="Arial"/>
          <w:szCs w:val="22"/>
        </w:rPr>
        <w:t xml:space="preserve">Non sono ricomprese tra le informazioni sulle violazioni segnalabili o denunciabili le notizie palesemente prive di fondamento, le informazioni che sono già totalmente di dominio pubblico, nonché le informazioni acquisite solo </w:t>
      </w:r>
      <w:r w:rsidR="00E83174" w:rsidRPr="000566BE">
        <w:rPr>
          <w:rFonts w:ascii="Arial" w:hAnsi="Arial" w:cs="Arial"/>
          <w:szCs w:val="22"/>
        </w:rPr>
        <w:t>sulla</w:t>
      </w:r>
      <w:r w:rsidRPr="000566BE">
        <w:rPr>
          <w:rFonts w:ascii="Arial" w:hAnsi="Arial" w:cs="Arial"/>
          <w:szCs w:val="22"/>
        </w:rPr>
        <w:t xml:space="preserve"> base di indiscrezioni o vociferazioni scarsamente attendibili (cd. “voci di corridoio”). </w:t>
      </w:r>
    </w:p>
    <w:p w14:paraId="2F7D0211" w14:textId="77777777" w:rsidR="000C1FBA" w:rsidRPr="000566BE" w:rsidRDefault="000C1FBA" w:rsidP="00623ADE">
      <w:pPr>
        <w:jc w:val="both"/>
        <w:rPr>
          <w:rFonts w:ascii="Arial" w:hAnsi="Arial" w:cs="Arial"/>
          <w:szCs w:val="22"/>
        </w:rPr>
      </w:pPr>
    </w:p>
    <w:p w14:paraId="06085E24" w14:textId="0D561250" w:rsidR="002B07BB" w:rsidRPr="000566BE" w:rsidRDefault="002B07BB" w:rsidP="00623ADE">
      <w:pPr>
        <w:jc w:val="both"/>
        <w:rPr>
          <w:rFonts w:ascii="Arial" w:hAnsi="Arial" w:cs="Arial"/>
          <w:szCs w:val="22"/>
        </w:rPr>
      </w:pPr>
      <w:r w:rsidRPr="000566BE">
        <w:rPr>
          <w:rFonts w:ascii="Arial" w:hAnsi="Arial" w:cs="Arial"/>
          <w:szCs w:val="22"/>
        </w:rPr>
        <w:t>Si evidenzia che anche le segnalazioni anonime, cioè prive di elementi che consentano di identificare il loro autore, presentate in conformità alla presente procedura, adeguatamente circostanziate e corredate da elementi sufficienti a permettere un’adeguata attività di indagine</w:t>
      </w:r>
      <w:r w:rsidR="00331D88" w:rsidRPr="000566BE">
        <w:rPr>
          <w:rFonts w:ascii="Arial" w:hAnsi="Arial" w:cs="Arial"/>
          <w:szCs w:val="22"/>
        </w:rPr>
        <w:t xml:space="preserve"> (es. con indicazione di nominativi o qualifiche, menzioni di uffici specifici, procedimenti o eventi particolari), </w:t>
      </w:r>
      <w:r w:rsidR="007A4915" w:rsidRPr="000566BE">
        <w:rPr>
          <w:rFonts w:ascii="Arial" w:hAnsi="Arial" w:cs="Arial"/>
          <w:szCs w:val="22"/>
        </w:rPr>
        <w:t>possono essere prese in carico come</w:t>
      </w:r>
      <w:r w:rsidRPr="000566BE">
        <w:rPr>
          <w:rFonts w:ascii="Arial" w:hAnsi="Arial" w:cs="Arial"/>
          <w:szCs w:val="22"/>
        </w:rPr>
        <w:t xml:space="preserve"> segnalazioni </w:t>
      </w:r>
      <w:r w:rsidR="007304C1" w:rsidRPr="000566BE">
        <w:rPr>
          <w:rFonts w:ascii="Arial" w:hAnsi="Arial" w:cs="Arial"/>
          <w:szCs w:val="22"/>
        </w:rPr>
        <w:t>whistleblowing</w:t>
      </w:r>
      <w:r w:rsidR="007A4915" w:rsidRPr="000566BE">
        <w:rPr>
          <w:rFonts w:ascii="Arial" w:hAnsi="Arial" w:cs="Arial"/>
          <w:szCs w:val="22"/>
        </w:rPr>
        <w:t>,</w:t>
      </w:r>
      <w:r w:rsidRPr="000566BE">
        <w:rPr>
          <w:rFonts w:ascii="Arial" w:hAnsi="Arial" w:cs="Arial"/>
          <w:szCs w:val="22"/>
        </w:rPr>
        <w:t xml:space="preserve"> e </w:t>
      </w:r>
      <w:r w:rsidR="007304C1" w:rsidRPr="000566BE">
        <w:rPr>
          <w:rFonts w:ascii="Arial" w:hAnsi="Arial" w:cs="Arial"/>
          <w:szCs w:val="22"/>
        </w:rPr>
        <w:t>di conseguenza gestite come tali</w:t>
      </w:r>
      <w:r w:rsidRPr="000566BE">
        <w:rPr>
          <w:rFonts w:ascii="Arial" w:hAnsi="Arial" w:cs="Arial"/>
          <w:szCs w:val="22"/>
        </w:rPr>
        <w:t>.</w:t>
      </w:r>
    </w:p>
    <w:p w14:paraId="05CC6549" w14:textId="77777777" w:rsidR="00DF2871" w:rsidRPr="000566BE" w:rsidRDefault="00DF2871" w:rsidP="00623ADE">
      <w:pPr>
        <w:jc w:val="both"/>
        <w:rPr>
          <w:rFonts w:ascii="Arial" w:hAnsi="Arial" w:cs="Arial"/>
          <w:szCs w:val="22"/>
        </w:rPr>
      </w:pPr>
    </w:p>
    <w:p w14:paraId="6F035AD3" w14:textId="38CB613C" w:rsidR="002E0E52" w:rsidRPr="000566BE" w:rsidRDefault="00502216" w:rsidP="00623ADE">
      <w:pPr>
        <w:pStyle w:val="Titolo4"/>
        <w:spacing w:line="240" w:lineRule="auto"/>
        <w:ind w:left="720"/>
        <w:rPr>
          <w:rFonts w:ascii="Arial" w:hAnsi="Arial" w:cs="Arial"/>
          <w:sz w:val="22"/>
          <w:szCs w:val="22"/>
        </w:rPr>
      </w:pPr>
      <w:bookmarkStart w:id="20" w:name="_Toc137813621"/>
      <w:bookmarkStart w:id="21" w:name="_Toc137813720"/>
      <w:bookmarkStart w:id="22" w:name="_Toc137813785"/>
      <w:bookmarkStart w:id="23" w:name="_Toc137813974"/>
      <w:bookmarkStart w:id="24" w:name="_Toc137814210"/>
      <w:bookmarkStart w:id="25" w:name="_Toc137814257"/>
      <w:bookmarkStart w:id="26" w:name="_Toc150860477"/>
      <w:r w:rsidRPr="000566BE">
        <w:rPr>
          <w:rFonts w:ascii="Arial" w:hAnsi="Arial" w:cs="Arial"/>
          <w:sz w:val="22"/>
          <w:szCs w:val="22"/>
        </w:rPr>
        <w:t>C</w:t>
      </w:r>
      <w:r w:rsidR="002E0E52" w:rsidRPr="000566BE">
        <w:rPr>
          <w:rFonts w:ascii="Arial" w:hAnsi="Arial" w:cs="Arial"/>
          <w:sz w:val="22"/>
          <w:szCs w:val="22"/>
        </w:rPr>
        <w:t xml:space="preserve">anali </w:t>
      </w:r>
      <w:r w:rsidR="00FE06EE" w:rsidRPr="000566BE">
        <w:rPr>
          <w:rFonts w:ascii="Arial" w:hAnsi="Arial" w:cs="Arial"/>
          <w:sz w:val="22"/>
          <w:szCs w:val="22"/>
        </w:rPr>
        <w:t>d</w:t>
      </w:r>
      <w:r w:rsidR="002E0E52" w:rsidRPr="000566BE">
        <w:rPr>
          <w:rFonts w:ascii="Arial" w:hAnsi="Arial" w:cs="Arial"/>
          <w:sz w:val="22"/>
          <w:szCs w:val="22"/>
        </w:rPr>
        <w:t>i segnalazione interni e loro funzionamento</w:t>
      </w:r>
      <w:bookmarkEnd w:id="20"/>
      <w:bookmarkEnd w:id="21"/>
      <w:bookmarkEnd w:id="22"/>
      <w:bookmarkEnd w:id="23"/>
      <w:bookmarkEnd w:id="24"/>
      <w:bookmarkEnd w:id="25"/>
      <w:bookmarkEnd w:id="26"/>
    </w:p>
    <w:p w14:paraId="1D3277BF" w14:textId="77777777" w:rsidR="00623ADE" w:rsidRDefault="00623ADE" w:rsidP="00623ADE">
      <w:pPr>
        <w:jc w:val="both"/>
        <w:rPr>
          <w:rFonts w:ascii="Arial" w:hAnsi="Arial" w:cs="Arial"/>
          <w:szCs w:val="22"/>
        </w:rPr>
      </w:pPr>
    </w:p>
    <w:p w14:paraId="7F8E8B94" w14:textId="4EBBFF00" w:rsidR="00AB4639" w:rsidRDefault="00184C1A" w:rsidP="00623ADE">
      <w:pPr>
        <w:jc w:val="both"/>
        <w:rPr>
          <w:rFonts w:ascii="Arial" w:hAnsi="Arial" w:cs="Arial"/>
          <w:szCs w:val="22"/>
        </w:rPr>
      </w:pPr>
      <w:r>
        <w:rPr>
          <w:rFonts w:ascii="Arial" w:hAnsi="Arial" w:cs="Arial"/>
          <w:szCs w:val="22"/>
        </w:rPr>
        <w:t>Il Consorzio SOLCO</w:t>
      </w:r>
      <w:r w:rsidRPr="00184C1A">
        <w:rPr>
          <w:rFonts w:ascii="Arial" w:hAnsi="Arial" w:cs="Arial"/>
          <w:szCs w:val="22"/>
        </w:rPr>
        <w:t xml:space="preserve"> </w:t>
      </w:r>
      <w:r w:rsidR="002B07BB" w:rsidRPr="000566BE">
        <w:rPr>
          <w:rFonts w:ascii="Arial" w:hAnsi="Arial" w:cs="Arial"/>
          <w:szCs w:val="22"/>
        </w:rPr>
        <w:t>mette a disposizione dei destinatari canali alternativi per l’invio delle segnalazioni, idonei a garantire la riservatezza dell’identità del segnalante, del facilitatore, della persona coinvolta o comunque dei soggetti menzionati nella segnalazione, del contenuto della segnalazione e della relativa documentazione.</w:t>
      </w:r>
      <w:r w:rsidR="000104F9">
        <w:rPr>
          <w:rFonts w:ascii="Arial" w:hAnsi="Arial" w:cs="Arial"/>
          <w:szCs w:val="22"/>
        </w:rPr>
        <w:t xml:space="preserve"> </w:t>
      </w:r>
      <w:r w:rsidR="007304C1" w:rsidRPr="000566BE">
        <w:rPr>
          <w:rFonts w:ascii="Arial" w:hAnsi="Arial" w:cs="Arial"/>
          <w:szCs w:val="22"/>
        </w:rPr>
        <w:t>La</w:t>
      </w:r>
      <w:r w:rsidR="002B07BB" w:rsidRPr="000566BE">
        <w:rPr>
          <w:rFonts w:ascii="Arial" w:hAnsi="Arial" w:cs="Arial"/>
          <w:szCs w:val="22"/>
        </w:rPr>
        <w:t xml:space="preserve"> gestione dell</w:t>
      </w:r>
      <w:r w:rsidR="006C63FC" w:rsidRPr="000566BE">
        <w:rPr>
          <w:rFonts w:ascii="Arial" w:hAnsi="Arial" w:cs="Arial"/>
          <w:szCs w:val="22"/>
        </w:rPr>
        <w:t>e</w:t>
      </w:r>
      <w:r w:rsidR="002B07BB" w:rsidRPr="000566BE">
        <w:rPr>
          <w:rFonts w:ascii="Arial" w:hAnsi="Arial" w:cs="Arial"/>
          <w:szCs w:val="22"/>
        </w:rPr>
        <w:t xml:space="preserve"> segnalazion</w:t>
      </w:r>
      <w:r w:rsidR="006C63FC" w:rsidRPr="000566BE">
        <w:rPr>
          <w:rFonts w:ascii="Arial" w:hAnsi="Arial" w:cs="Arial"/>
          <w:szCs w:val="22"/>
        </w:rPr>
        <w:t>i</w:t>
      </w:r>
      <w:r w:rsidR="002B07BB" w:rsidRPr="000566BE">
        <w:rPr>
          <w:rFonts w:ascii="Arial" w:hAnsi="Arial" w:cs="Arial"/>
          <w:szCs w:val="22"/>
        </w:rPr>
        <w:t xml:space="preserve"> è affidata alla Funzione whistleblowing, </w:t>
      </w:r>
      <w:r w:rsidR="006C63FC" w:rsidRPr="000566BE">
        <w:rPr>
          <w:rFonts w:ascii="Arial" w:hAnsi="Arial" w:cs="Arial"/>
          <w:szCs w:val="22"/>
        </w:rPr>
        <w:t>autonoma e indipendente, e</w:t>
      </w:r>
      <w:r w:rsidR="007304C1" w:rsidRPr="000566BE">
        <w:rPr>
          <w:rFonts w:ascii="Arial" w:hAnsi="Arial" w:cs="Arial"/>
          <w:szCs w:val="22"/>
        </w:rPr>
        <w:t xml:space="preserve"> costituita da </w:t>
      </w:r>
      <w:r w:rsidR="002B07BB" w:rsidRPr="000566BE">
        <w:rPr>
          <w:rFonts w:ascii="Arial" w:hAnsi="Arial" w:cs="Arial"/>
          <w:szCs w:val="22"/>
        </w:rPr>
        <w:t xml:space="preserve">personale specificamente formato a tale scopo. </w:t>
      </w:r>
    </w:p>
    <w:p w14:paraId="1B2AC8AB" w14:textId="77777777" w:rsidR="000104F9" w:rsidRPr="000566BE" w:rsidRDefault="000104F9" w:rsidP="00623ADE">
      <w:pPr>
        <w:jc w:val="both"/>
        <w:rPr>
          <w:rFonts w:ascii="Arial" w:hAnsi="Arial" w:cs="Arial"/>
          <w:szCs w:val="22"/>
        </w:rPr>
      </w:pPr>
    </w:p>
    <w:p w14:paraId="0F2413AB" w14:textId="33F4DAF3" w:rsidR="007B5B40" w:rsidRPr="000566BE" w:rsidRDefault="007B5B40" w:rsidP="00623ADE">
      <w:pPr>
        <w:jc w:val="both"/>
        <w:rPr>
          <w:rFonts w:ascii="Arial" w:hAnsi="Arial" w:cs="Arial"/>
          <w:szCs w:val="22"/>
        </w:rPr>
      </w:pPr>
      <w:r w:rsidRPr="000566BE">
        <w:rPr>
          <w:rFonts w:ascii="Arial" w:hAnsi="Arial" w:cs="Arial"/>
          <w:szCs w:val="22"/>
        </w:rPr>
        <w:t>Eventuali segnalazioni whistleblowing ricevute erroneamente da soggetti diversi dalla Funzione whistleblowing, devono essere trasmesse a quest’ultima tempestivamente e, comunque, entro 7 giorni dal ricevimento, dandone contestuale notizia della trasmissione al segnalante, con particolare riferimento ai casi in cui il segnalante dichiari espressamente di voler beneficiare delle tutele in materia di whistleblowing o tale volontà sia desumibile dalla segnalazione. Diversamente, se il segnalante non dichiara espressamente di voler beneficiare delle tutele, e detta volontà non sia desumibile dalla segnalazione, detta segnalazione può essere considerata quale segnalazione ordinaria, e quindi non ricadente nell’ambito di applicazione del Decreto. Per tale motivo, è opportuno che il segnalante specifichi</w:t>
      </w:r>
      <w:r w:rsidR="006C63FC" w:rsidRPr="000566BE">
        <w:rPr>
          <w:rFonts w:ascii="Arial" w:hAnsi="Arial" w:cs="Arial"/>
          <w:szCs w:val="22"/>
        </w:rPr>
        <w:t xml:space="preserve"> </w:t>
      </w:r>
      <w:r w:rsidRPr="000566BE">
        <w:rPr>
          <w:rFonts w:ascii="Arial" w:hAnsi="Arial" w:cs="Arial"/>
          <w:szCs w:val="22"/>
        </w:rPr>
        <w:t>nella segnalazione</w:t>
      </w:r>
      <w:r w:rsidR="006C63FC" w:rsidRPr="000566BE">
        <w:rPr>
          <w:rFonts w:ascii="Arial" w:hAnsi="Arial" w:cs="Arial"/>
          <w:szCs w:val="22"/>
        </w:rPr>
        <w:t xml:space="preserve"> </w:t>
      </w:r>
      <w:r w:rsidRPr="000566BE">
        <w:rPr>
          <w:rFonts w:ascii="Arial" w:hAnsi="Arial" w:cs="Arial"/>
          <w:szCs w:val="22"/>
        </w:rPr>
        <w:t xml:space="preserve">che vuole mantenere riservata la propria identità e beneficiare delle tutele previste nel caso di ritorsioni. </w:t>
      </w:r>
    </w:p>
    <w:p w14:paraId="456C8169" w14:textId="77777777" w:rsidR="00C904D9" w:rsidRPr="000566BE" w:rsidRDefault="00C904D9" w:rsidP="00623ADE">
      <w:pPr>
        <w:jc w:val="both"/>
        <w:rPr>
          <w:rFonts w:ascii="Arial" w:hAnsi="Arial" w:cs="Arial"/>
          <w:szCs w:val="22"/>
        </w:rPr>
      </w:pPr>
    </w:p>
    <w:p w14:paraId="2CBD0D87" w14:textId="671C5818" w:rsidR="002B07BB" w:rsidRPr="000566BE" w:rsidRDefault="002B07BB" w:rsidP="00623ADE">
      <w:pPr>
        <w:jc w:val="both"/>
        <w:rPr>
          <w:rFonts w:ascii="Arial" w:hAnsi="Arial" w:cs="Arial"/>
          <w:szCs w:val="22"/>
        </w:rPr>
      </w:pPr>
      <w:r w:rsidRPr="000566BE">
        <w:rPr>
          <w:rFonts w:ascii="Arial" w:hAnsi="Arial" w:cs="Arial"/>
          <w:szCs w:val="22"/>
        </w:rPr>
        <w:t xml:space="preserve">La </w:t>
      </w:r>
      <w:r w:rsidR="000C1FBA" w:rsidRPr="000566BE">
        <w:rPr>
          <w:rFonts w:ascii="Arial" w:hAnsi="Arial" w:cs="Arial"/>
          <w:szCs w:val="22"/>
        </w:rPr>
        <w:t>s</w:t>
      </w:r>
      <w:r w:rsidRPr="000566BE">
        <w:rPr>
          <w:rFonts w:ascii="Arial" w:hAnsi="Arial" w:cs="Arial"/>
          <w:szCs w:val="22"/>
        </w:rPr>
        <w:t>egnalazione può essere presentata secondo le seguenti modalità:</w:t>
      </w:r>
    </w:p>
    <w:p w14:paraId="11DD887F" w14:textId="25FE7647" w:rsidR="007254EF" w:rsidRPr="002868FC" w:rsidRDefault="007254EF" w:rsidP="00623ADE">
      <w:pPr>
        <w:pStyle w:val="Paragrafoelenco"/>
        <w:numPr>
          <w:ilvl w:val="0"/>
          <w:numId w:val="97"/>
        </w:numPr>
        <w:tabs>
          <w:tab w:val="left" w:pos="426"/>
        </w:tabs>
        <w:spacing w:after="120"/>
        <w:ind w:left="709" w:right="140"/>
        <w:contextualSpacing w:val="0"/>
        <w:jc w:val="both"/>
        <w:rPr>
          <w:rFonts w:ascii="Arial" w:hAnsi="Arial" w:cs="Arial"/>
          <w:szCs w:val="22"/>
        </w:rPr>
      </w:pPr>
      <w:r w:rsidRPr="002868FC">
        <w:rPr>
          <w:rFonts w:ascii="Arial" w:hAnsi="Arial" w:cs="Arial"/>
          <w:b/>
          <w:bCs/>
          <w:szCs w:val="22"/>
        </w:rPr>
        <w:t xml:space="preserve">Piattaforma </w:t>
      </w:r>
      <w:proofErr w:type="spellStart"/>
      <w:r w:rsidRPr="002868FC">
        <w:rPr>
          <w:rFonts w:ascii="Arial" w:hAnsi="Arial" w:cs="Arial"/>
          <w:b/>
          <w:bCs/>
          <w:szCs w:val="22"/>
        </w:rPr>
        <w:t>Globaleaks</w:t>
      </w:r>
      <w:proofErr w:type="spellEnd"/>
      <w:r w:rsidRPr="002868FC">
        <w:rPr>
          <w:rFonts w:ascii="Arial" w:hAnsi="Arial" w:cs="Arial"/>
          <w:szCs w:val="22"/>
        </w:rPr>
        <w:t>, in gestione autonoma della Funzione whistleblowing, accessibile dal sito internet della Società,</w:t>
      </w:r>
      <w:r w:rsidR="00847593">
        <w:rPr>
          <w:rFonts w:ascii="Arial" w:hAnsi="Arial" w:cs="Arial"/>
          <w:i/>
          <w:iCs/>
          <w:szCs w:val="22"/>
        </w:rPr>
        <w:t xml:space="preserve"> </w:t>
      </w:r>
      <w:r w:rsidRPr="002868FC">
        <w:rPr>
          <w:rFonts w:ascii="Arial" w:hAnsi="Arial" w:cs="Arial"/>
          <w:szCs w:val="22"/>
        </w:rPr>
        <w:t xml:space="preserve">in forma scritta o orale, mediante registrazione vocale. All’esito della segnalazione verrà rilasciato al segnalante un codice identificativo, non recuperabile, che dovrà essere conservato dallo stesso per poter consultare lo stato di elaborazione della segnalazione. </w:t>
      </w:r>
    </w:p>
    <w:p w14:paraId="7ACA3BF6" w14:textId="2FC9E6D5" w:rsidR="007254EF" w:rsidRPr="007B5B40" w:rsidRDefault="007254EF" w:rsidP="00623ADE">
      <w:pPr>
        <w:pStyle w:val="Paragrafoelenco"/>
        <w:numPr>
          <w:ilvl w:val="0"/>
          <w:numId w:val="97"/>
        </w:numPr>
        <w:tabs>
          <w:tab w:val="left" w:pos="426"/>
        </w:tabs>
        <w:spacing w:after="120"/>
        <w:ind w:left="709" w:right="140"/>
        <w:contextualSpacing w:val="0"/>
        <w:jc w:val="both"/>
        <w:rPr>
          <w:rFonts w:ascii="Arial" w:hAnsi="Arial" w:cs="Arial"/>
          <w:szCs w:val="22"/>
        </w:rPr>
      </w:pPr>
      <w:r w:rsidRPr="004F2D6B">
        <w:rPr>
          <w:rFonts w:ascii="Arial" w:hAnsi="Arial" w:cs="Arial"/>
          <w:szCs w:val="22"/>
        </w:rPr>
        <w:t>Lettera a mezzo del servizio postale,</w:t>
      </w:r>
      <w:r>
        <w:rPr>
          <w:rFonts w:ascii="Arial" w:hAnsi="Arial" w:cs="Arial"/>
          <w:szCs w:val="22"/>
        </w:rPr>
        <w:t xml:space="preserve"> da spedire</w:t>
      </w:r>
      <w:r w:rsidRPr="004F2D6B">
        <w:rPr>
          <w:rFonts w:ascii="Arial" w:hAnsi="Arial" w:cs="Arial"/>
          <w:szCs w:val="22"/>
        </w:rPr>
        <w:t xml:space="preserve"> all’indirizzo: </w:t>
      </w:r>
      <w:r w:rsidRPr="004F2D6B">
        <w:rPr>
          <w:rFonts w:ascii="Arial" w:hAnsi="Arial" w:cs="Arial"/>
          <w:b/>
          <w:bCs/>
          <w:szCs w:val="22"/>
        </w:rPr>
        <w:t>CONFORME S.r.l., via Alfredo Calzoni, 1/3, 40128 Bologna (BO).</w:t>
      </w:r>
      <w:r w:rsidRPr="004F2D6B">
        <w:rPr>
          <w:rFonts w:ascii="Arial" w:hAnsi="Arial" w:cs="Arial"/>
          <w:szCs w:val="22"/>
        </w:rPr>
        <w:t xml:space="preserve"> In tal caso, per poter usufruire della garanzia della </w:t>
      </w:r>
      <w:r w:rsidRPr="004F2D6B">
        <w:rPr>
          <w:rFonts w:ascii="Arial" w:hAnsi="Arial" w:cs="Arial"/>
          <w:szCs w:val="22"/>
        </w:rPr>
        <w:lastRenderedPageBreak/>
        <w:t xml:space="preserve">riservatezza, è necessario che la segnalazione venga inserita in una busta chiusa recante all’esterno la dicitura </w:t>
      </w:r>
      <w:r w:rsidRPr="004F2D6B">
        <w:rPr>
          <w:rFonts w:ascii="Arial" w:hAnsi="Arial" w:cs="Arial"/>
          <w:b/>
          <w:bCs/>
          <w:szCs w:val="22"/>
        </w:rPr>
        <w:t>“</w:t>
      </w:r>
      <w:r>
        <w:rPr>
          <w:rFonts w:ascii="Arial" w:hAnsi="Arial" w:cs="Arial"/>
          <w:b/>
          <w:bCs/>
          <w:szCs w:val="22"/>
        </w:rPr>
        <w:t>RISERVATA, A</w:t>
      </w:r>
      <w:r w:rsidRPr="004F2D6B">
        <w:rPr>
          <w:rFonts w:ascii="Arial" w:hAnsi="Arial" w:cs="Arial"/>
          <w:b/>
          <w:bCs/>
          <w:szCs w:val="22"/>
        </w:rPr>
        <w:t xml:space="preserve">LL’ATTENZIONE DELLA FUNZIONE WHISTLEBLOWING </w:t>
      </w:r>
      <w:r w:rsidR="00184C1A">
        <w:rPr>
          <w:rFonts w:ascii="Arial" w:hAnsi="Arial" w:cs="Arial"/>
          <w:b/>
          <w:bCs/>
          <w:szCs w:val="22"/>
        </w:rPr>
        <w:t>DEL CONSORZIO SOLCO DI RAVENNA</w:t>
      </w:r>
      <w:r w:rsidRPr="004F2D6B">
        <w:rPr>
          <w:rFonts w:ascii="Arial" w:hAnsi="Arial" w:cs="Arial"/>
          <w:b/>
          <w:bCs/>
          <w:szCs w:val="22"/>
        </w:rPr>
        <w:t>”</w:t>
      </w:r>
      <w:r w:rsidRPr="004F2D6B">
        <w:rPr>
          <w:rFonts w:ascii="Arial" w:hAnsi="Arial" w:cs="Arial"/>
          <w:szCs w:val="22"/>
        </w:rPr>
        <w:t>.</w:t>
      </w:r>
    </w:p>
    <w:p w14:paraId="5E3AE01F" w14:textId="442A7508" w:rsidR="002B07BB" w:rsidRPr="000566BE" w:rsidRDefault="000D0AEE" w:rsidP="00623ADE">
      <w:pPr>
        <w:pStyle w:val="Paragrafoelenco"/>
        <w:numPr>
          <w:ilvl w:val="0"/>
          <w:numId w:val="97"/>
        </w:numPr>
        <w:tabs>
          <w:tab w:val="left" w:pos="426"/>
        </w:tabs>
        <w:spacing w:after="120"/>
        <w:ind w:left="709" w:right="140"/>
        <w:contextualSpacing w:val="0"/>
        <w:jc w:val="both"/>
        <w:rPr>
          <w:rFonts w:ascii="Arial" w:hAnsi="Arial" w:cs="Arial"/>
          <w:szCs w:val="22"/>
        </w:rPr>
      </w:pPr>
      <w:r w:rsidRPr="000566BE">
        <w:rPr>
          <w:rFonts w:ascii="Arial" w:hAnsi="Arial" w:cs="Arial"/>
          <w:szCs w:val="22"/>
        </w:rPr>
        <w:t>M</w:t>
      </w:r>
      <w:r w:rsidR="00331D88" w:rsidRPr="000566BE">
        <w:rPr>
          <w:rFonts w:ascii="Arial" w:hAnsi="Arial" w:cs="Arial"/>
          <w:szCs w:val="22"/>
        </w:rPr>
        <w:t>ediante</w:t>
      </w:r>
      <w:r w:rsidR="007304C1" w:rsidRPr="000566BE">
        <w:rPr>
          <w:rFonts w:ascii="Arial" w:hAnsi="Arial" w:cs="Arial"/>
          <w:szCs w:val="22"/>
        </w:rPr>
        <w:t xml:space="preserve"> richiesta di incontro con la Funzione whistleblowing, da inoltrare </w:t>
      </w:r>
      <w:r w:rsidR="007B5B40" w:rsidRPr="000566BE">
        <w:rPr>
          <w:rFonts w:ascii="Arial" w:hAnsi="Arial" w:cs="Arial"/>
          <w:szCs w:val="22"/>
        </w:rPr>
        <w:t xml:space="preserve">attraverso </w:t>
      </w:r>
      <w:r w:rsidR="00807FC6" w:rsidRPr="000566BE">
        <w:rPr>
          <w:rFonts w:ascii="Arial" w:hAnsi="Arial" w:cs="Arial"/>
          <w:szCs w:val="22"/>
        </w:rPr>
        <w:t xml:space="preserve">la </w:t>
      </w:r>
      <w:r w:rsidR="007254EF">
        <w:rPr>
          <w:rFonts w:ascii="Arial" w:hAnsi="Arial" w:cs="Arial"/>
          <w:szCs w:val="22"/>
        </w:rPr>
        <w:t>piattaforma</w:t>
      </w:r>
      <w:r w:rsidR="007304C1" w:rsidRPr="000566BE">
        <w:rPr>
          <w:rFonts w:ascii="Arial" w:hAnsi="Arial" w:cs="Arial"/>
          <w:szCs w:val="22"/>
        </w:rPr>
        <w:t xml:space="preserve"> di cui sopra. L</w:t>
      </w:r>
      <w:r w:rsidR="00E65AEE" w:rsidRPr="000566BE">
        <w:rPr>
          <w:rFonts w:ascii="Arial" w:hAnsi="Arial" w:cs="Arial"/>
          <w:szCs w:val="22"/>
        </w:rPr>
        <w:t>’</w:t>
      </w:r>
      <w:r w:rsidR="002B07BB" w:rsidRPr="000566BE">
        <w:rPr>
          <w:rFonts w:ascii="Arial" w:hAnsi="Arial" w:cs="Arial"/>
          <w:szCs w:val="22"/>
        </w:rPr>
        <w:t>incontro verrà fissato dalla Funzione whistleblowing</w:t>
      </w:r>
      <w:r w:rsidR="007304C1" w:rsidRPr="000566BE">
        <w:rPr>
          <w:rFonts w:ascii="Arial" w:hAnsi="Arial" w:cs="Arial"/>
          <w:szCs w:val="22"/>
        </w:rPr>
        <w:t xml:space="preserve"> </w:t>
      </w:r>
      <w:r w:rsidR="002B07BB" w:rsidRPr="000566BE">
        <w:rPr>
          <w:rFonts w:ascii="Arial" w:hAnsi="Arial" w:cs="Arial"/>
          <w:szCs w:val="22"/>
        </w:rPr>
        <w:t xml:space="preserve">entro 30 giorni dalla richiesta </w:t>
      </w:r>
      <w:r w:rsidR="007304C1" w:rsidRPr="000566BE">
        <w:rPr>
          <w:rFonts w:ascii="Arial" w:hAnsi="Arial" w:cs="Arial"/>
          <w:szCs w:val="22"/>
        </w:rPr>
        <w:t xml:space="preserve">inoltrata dal </w:t>
      </w:r>
      <w:r w:rsidR="00E65AEE" w:rsidRPr="000566BE">
        <w:rPr>
          <w:rFonts w:ascii="Arial" w:hAnsi="Arial" w:cs="Arial"/>
          <w:szCs w:val="22"/>
        </w:rPr>
        <w:t>s</w:t>
      </w:r>
      <w:r w:rsidR="007304C1" w:rsidRPr="000566BE">
        <w:rPr>
          <w:rFonts w:ascii="Arial" w:hAnsi="Arial" w:cs="Arial"/>
          <w:szCs w:val="22"/>
        </w:rPr>
        <w:t>egnalante.</w:t>
      </w:r>
    </w:p>
    <w:p w14:paraId="5E74C1E6" w14:textId="77777777" w:rsidR="00DF2871" w:rsidRPr="000566BE" w:rsidRDefault="00DF2871" w:rsidP="00623ADE">
      <w:pPr>
        <w:spacing w:before="120"/>
        <w:jc w:val="both"/>
        <w:rPr>
          <w:rFonts w:ascii="Arial" w:hAnsi="Arial" w:cs="Arial"/>
          <w:szCs w:val="22"/>
        </w:rPr>
      </w:pPr>
    </w:p>
    <w:p w14:paraId="0A6B2FA3" w14:textId="7C324023" w:rsidR="0050566F" w:rsidRPr="000566BE" w:rsidRDefault="00440447" w:rsidP="00623ADE">
      <w:pPr>
        <w:pStyle w:val="Titolo4"/>
        <w:spacing w:line="240" w:lineRule="auto"/>
        <w:ind w:left="720"/>
        <w:rPr>
          <w:rFonts w:ascii="Arial" w:hAnsi="Arial" w:cs="Arial"/>
          <w:color w:val="000000" w:themeColor="text1"/>
          <w:sz w:val="22"/>
          <w:szCs w:val="22"/>
        </w:rPr>
      </w:pPr>
      <w:bookmarkStart w:id="27" w:name="_Toc137813622"/>
      <w:bookmarkStart w:id="28" w:name="_Toc137813721"/>
      <w:bookmarkStart w:id="29" w:name="_Toc137813786"/>
      <w:bookmarkStart w:id="30" w:name="_Toc137813975"/>
      <w:bookmarkStart w:id="31" w:name="_Toc137814211"/>
      <w:bookmarkStart w:id="32" w:name="_Toc137814258"/>
      <w:bookmarkStart w:id="33" w:name="_Toc150860478"/>
      <w:r w:rsidRPr="000566BE">
        <w:rPr>
          <w:rFonts w:ascii="Arial" w:hAnsi="Arial" w:cs="Arial"/>
          <w:color w:val="000000" w:themeColor="text1"/>
          <w:sz w:val="22"/>
          <w:szCs w:val="22"/>
        </w:rPr>
        <w:t xml:space="preserve">Gestione </w:t>
      </w:r>
      <w:r w:rsidR="009F2811" w:rsidRPr="000566BE">
        <w:rPr>
          <w:rFonts w:ascii="Arial" w:hAnsi="Arial" w:cs="Arial"/>
          <w:color w:val="000000" w:themeColor="text1"/>
          <w:sz w:val="22"/>
          <w:szCs w:val="22"/>
        </w:rPr>
        <w:t>d</w:t>
      </w:r>
      <w:r w:rsidRPr="000566BE">
        <w:rPr>
          <w:rFonts w:ascii="Arial" w:hAnsi="Arial" w:cs="Arial"/>
          <w:color w:val="000000" w:themeColor="text1"/>
          <w:sz w:val="22"/>
          <w:szCs w:val="22"/>
        </w:rPr>
        <w:t>ei canali e attività conseguenti</w:t>
      </w:r>
      <w:bookmarkEnd w:id="27"/>
      <w:bookmarkEnd w:id="28"/>
      <w:bookmarkEnd w:id="29"/>
      <w:bookmarkEnd w:id="30"/>
      <w:bookmarkEnd w:id="31"/>
      <w:bookmarkEnd w:id="32"/>
      <w:bookmarkEnd w:id="33"/>
    </w:p>
    <w:p w14:paraId="31D98202" w14:textId="77777777" w:rsidR="000C1FBA" w:rsidRPr="000566BE" w:rsidRDefault="000C1FBA" w:rsidP="00623ADE">
      <w:pPr>
        <w:tabs>
          <w:tab w:val="left" w:pos="426"/>
        </w:tabs>
        <w:ind w:right="140"/>
        <w:jc w:val="both"/>
        <w:rPr>
          <w:rFonts w:ascii="Arial" w:hAnsi="Arial" w:cs="Arial"/>
          <w:szCs w:val="22"/>
        </w:rPr>
      </w:pPr>
    </w:p>
    <w:p w14:paraId="6E55A240" w14:textId="4C9DE605" w:rsidR="005E343F" w:rsidRPr="000566BE" w:rsidRDefault="002B07BB" w:rsidP="00623ADE">
      <w:pPr>
        <w:tabs>
          <w:tab w:val="left" w:pos="426"/>
        </w:tabs>
        <w:ind w:right="140"/>
        <w:jc w:val="both"/>
        <w:rPr>
          <w:rFonts w:ascii="Arial" w:hAnsi="Arial" w:cs="Arial"/>
          <w:szCs w:val="22"/>
        </w:rPr>
      </w:pPr>
      <w:r w:rsidRPr="000566BE">
        <w:rPr>
          <w:rFonts w:ascii="Arial" w:hAnsi="Arial" w:cs="Arial"/>
          <w:szCs w:val="22"/>
        </w:rPr>
        <w:t>Al fine di assicurare un</w:t>
      </w:r>
      <w:r w:rsidR="00D64E0A" w:rsidRPr="000566BE">
        <w:rPr>
          <w:rFonts w:ascii="Arial" w:hAnsi="Arial" w:cs="Arial"/>
          <w:szCs w:val="22"/>
        </w:rPr>
        <w:t>’</w:t>
      </w:r>
      <w:r w:rsidRPr="000566BE">
        <w:rPr>
          <w:rFonts w:ascii="Arial" w:hAnsi="Arial" w:cs="Arial"/>
          <w:szCs w:val="22"/>
        </w:rPr>
        <w:t>effic</w:t>
      </w:r>
      <w:r w:rsidR="00D64E0A" w:rsidRPr="000566BE">
        <w:rPr>
          <w:rFonts w:ascii="Arial" w:hAnsi="Arial" w:cs="Arial"/>
          <w:szCs w:val="22"/>
        </w:rPr>
        <w:t>acie</w:t>
      </w:r>
      <w:r w:rsidRPr="000566BE">
        <w:rPr>
          <w:rFonts w:ascii="Arial" w:hAnsi="Arial" w:cs="Arial"/>
          <w:szCs w:val="22"/>
        </w:rPr>
        <w:t xml:space="preserve"> e tempestiva gestione della segnalazione,</w:t>
      </w:r>
      <w:r w:rsidR="00623ADE">
        <w:rPr>
          <w:rFonts w:ascii="Arial" w:hAnsi="Arial" w:cs="Arial"/>
          <w:szCs w:val="22"/>
        </w:rPr>
        <w:t xml:space="preserve"> </w:t>
      </w:r>
      <w:r w:rsidRPr="000566BE">
        <w:rPr>
          <w:rFonts w:ascii="Arial" w:hAnsi="Arial" w:cs="Arial"/>
          <w:szCs w:val="22"/>
        </w:rPr>
        <w:t xml:space="preserve">la Funzione whistleblowing svolge le seguenti attività: </w:t>
      </w:r>
    </w:p>
    <w:p w14:paraId="69E5D794" w14:textId="77777777" w:rsidR="005E343F" w:rsidRPr="000566BE" w:rsidRDefault="002B07BB" w:rsidP="00623ADE">
      <w:pPr>
        <w:pStyle w:val="Paragrafoelenco"/>
        <w:numPr>
          <w:ilvl w:val="0"/>
          <w:numId w:val="138"/>
        </w:numPr>
        <w:rPr>
          <w:rFonts w:ascii="Arial" w:hAnsi="Arial" w:cs="Arial"/>
          <w:szCs w:val="22"/>
        </w:rPr>
      </w:pPr>
      <w:r w:rsidRPr="000566BE">
        <w:rPr>
          <w:rFonts w:ascii="Arial" w:hAnsi="Arial" w:cs="Arial"/>
          <w:szCs w:val="22"/>
        </w:rPr>
        <w:t>rilascia al segnalante un avviso di ricevimento della segnalazione</w:t>
      </w:r>
      <w:r w:rsidR="00C40BCE" w:rsidRPr="000566BE">
        <w:rPr>
          <w:rFonts w:ascii="Arial" w:hAnsi="Arial" w:cs="Arial"/>
          <w:szCs w:val="22"/>
        </w:rPr>
        <w:t xml:space="preserve"> entro </w:t>
      </w:r>
      <w:r w:rsidR="005E343F" w:rsidRPr="000566BE">
        <w:rPr>
          <w:rFonts w:ascii="Arial" w:hAnsi="Arial" w:cs="Arial"/>
          <w:szCs w:val="22"/>
        </w:rPr>
        <w:t>7 giorni dalla data di ricezione</w:t>
      </w:r>
      <w:r w:rsidRPr="000566BE">
        <w:rPr>
          <w:rFonts w:ascii="Arial" w:hAnsi="Arial" w:cs="Arial"/>
          <w:szCs w:val="22"/>
        </w:rPr>
        <w:t>;</w:t>
      </w:r>
    </w:p>
    <w:p w14:paraId="0767F4F7" w14:textId="77777777" w:rsidR="005E343F" w:rsidRPr="000566BE" w:rsidRDefault="002B07BB" w:rsidP="00623ADE">
      <w:pPr>
        <w:pStyle w:val="Paragrafoelenco"/>
        <w:numPr>
          <w:ilvl w:val="0"/>
          <w:numId w:val="138"/>
        </w:numPr>
        <w:rPr>
          <w:rFonts w:ascii="Arial" w:hAnsi="Arial" w:cs="Arial"/>
          <w:szCs w:val="22"/>
        </w:rPr>
      </w:pPr>
      <w:r w:rsidRPr="000566BE">
        <w:rPr>
          <w:rFonts w:ascii="Arial" w:hAnsi="Arial" w:cs="Arial"/>
          <w:szCs w:val="22"/>
        </w:rPr>
        <w:t>mantiene le interlocuzioni con la persona segnalante;</w:t>
      </w:r>
    </w:p>
    <w:p w14:paraId="470C3480" w14:textId="77777777" w:rsidR="00623ADE" w:rsidRDefault="002B07BB" w:rsidP="00623ADE">
      <w:pPr>
        <w:pStyle w:val="Paragrafoelenco"/>
        <w:numPr>
          <w:ilvl w:val="0"/>
          <w:numId w:val="138"/>
        </w:numPr>
        <w:rPr>
          <w:rFonts w:ascii="Arial" w:hAnsi="Arial" w:cs="Arial"/>
          <w:szCs w:val="22"/>
        </w:rPr>
      </w:pPr>
      <w:r w:rsidRPr="000566BE">
        <w:rPr>
          <w:rFonts w:ascii="Arial" w:hAnsi="Arial" w:cs="Arial"/>
          <w:szCs w:val="22"/>
        </w:rPr>
        <w:t>dà un corretto seguito alle segnalazioni ricevute;</w:t>
      </w:r>
    </w:p>
    <w:p w14:paraId="1A14E624" w14:textId="565CF412" w:rsidR="002B07BB" w:rsidRPr="00623ADE" w:rsidRDefault="002B07BB" w:rsidP="00623ADE">
      <w:pPr>
        <w:pStyle w:val="Paragrafoelenco"/>
        <w:numPr>
          <w:ilvl w:val="0"/>
          <w:numId w:val="138"/>
        </w:numPr>
        <w:rPr>
          <w:rFonts w:ascii="Arial" w:hAnsi="Arial" w:cs="Arial"/>
          <w:szCs w:val="22"/>
        </w:rPr>
      </w:pPr>
      <w:r w:rsidRPr="00623ADE">
        <w:rPr>
          <w:rFonts w:ascii="Arial" w:hAnsi="Arial" w:cs="Arial"/>
          <w:szCs w:val="22"/>
        </w:rPr>
        <w:t>fornisce un riscontro al segnalante.</w:t>
      </w:r>
    </w:p>
    <w:p w14:paraId="763927A6" w14:textId="77777777" w:rsidR="00E40BA1" w:rsidRPr="000566BE" w:rsidRDefault="00E40BA1" w:rsidP="00623ADE">
      <w:pPr>
        <w:jc w:val="both"/>
        <w:rPr>
          <w:rFonts w:ascii="Arial" w:hAnsi="Arial" w:cs="Arial"/>
          <w:szCs w:val="22"/>
        </w:rPr>
      </w:pPr>
    </w:p>
    <w:p w14:paraId="1FA1A717" w14:textId="56D63CA9" w:rsidR="00E40BA1" w:rsidRPr="000566BE" w:rsidRDefault="002B07BB" w:rsidP="00623ADE">
      <w:pPr>
        <w:jc w:val="both"/>
        <w:rPr>
          <w:rFonts w:ascii="Arial" w:hAnsi="Arial" w:cs="Arial"/>
          <w:szCs w:val="22"/>
        </w:rPr>
      </w:pPr>
      <w:r w:rsidRPr="000566BE">
        <w:rPr>
          <w:rFonts w:ascii="Arial" w:hAnsi="Arial" w:cs="Arial"/>
          <w:szCs w:val="22"/>
        </w:rPr>
        <w:t>Più nello specifico, acquisita la segnalazione mediante uno dei summenzionati canali, la Funzione whistleblowing effettua una valutazione sulla sussistenza dei requisiti essenziali della segnalazione per valutarne l’ammissibilità</w:t>
      </w:r>
      <w:r w:rsidR="005E343F" w:rsidRPr="000566BE">
        <w:rPr>
          <w:rFonts w:ascii="Arial" w:hAnsi="Arial" w:cs="Arial"/>
          <w:szCs w:val="22"/>
        </w:rPr>
        <w:t xml:space="preserve"> e poter quindi accordare al segnalante le tutele previste. </w:t>
      </w:r>
    </w:p>
    <w:p w14:paraId="212BDA19" w14:textId="77777777" w:rsidR="00E40BA1" w:rsidRPr="000566BE" w:rsidRDefault="00E40BA1" w:rsidP="00623ADE">
      <w:pPr>
        <w:jc w:val="both"/>
        <w:rPr>
          <w:rFonts w:ascii="Arial" w:hAnsi="Arial" w:cs="Arial"/>
          <w:szCs w:val="22"/>
        </w:rPr>
      </w:pPr>
    </w:p>
    <w:p w14:paraId="045F0D24" w14:textId="07503386" w:rsidR="00D43A2B" w:rsidRPr="000566BE" w:rsidRDefault="005E1395" w:rsidP="00623ADE">
      <w:pPr>
        <w:tabs>
          <w:tab w:val="left" w:pos="426"/>
        </w:tabs>
        <w:ind w:right="140"/>
        <w:jc w:val="both"/>
        <w:rPr>
          <w:rFonts w:ascii="Arial" w:hAnsi="Arial" w:cs="Arial"/>
          <w:szCs w:val="22"/>
        </w:rPr>
      </w:pPr>
      <w:r w:rsidRPr="000566BE">
        <w:rPr>
          <w:rFonts w:ascii="Arial" w:hAnsi="Arial" w:cs="Arial"/>
          <w:szCs w:val="22"/>
        </w:rPr>
        <w:t>La</w:t>
      </w:r>
      <w:r w:rsidR="002B07BB" w:rsidRPr="000566BE">
        <w:rPr>
          <w:rFonts w:ascii="Arial" w:hAnsi="Arial" w:cs="Arial"/>
          <w:szCs w:val="22"/>
        </w:rPr>
        <w:t xml:space="preserve"> segnalazione </w:t>
      </w:r>
      <w:r w:rsidRPr="000566BE">
        <w:rPr>
          <w:rFonts w:ascii="Arial" w:hAnsi="Arial" w:cs="Arial"/>
          <w:szCs w:val="22"/>
        </w:rPr>
        <w:t>è</w:t>
      </w:r>
      <w:r w:rsidR="002B07BB" w:rsidRPr="000566BE">
        <w:rPr>
          <w:rFonts w:ascii="Arial" w:hAnsi="Arial" w:cs="Arial"/>
          <w:szCs w:val="22"/>
        </w:rPr>
        <w:t xml:space="preserve"> considerata inammissibile</w:t>
      </w:r>
      <w:r w:rsidR="00971A0A" w:rsidRPr="000566BE">
        <w:rPr>
          <w:rFonts w:ascii="Arial" w:hAnsi="Arial" w:cs="Arial"/>
          <w:szCs w:val="22"/>
        </w:rPr>
        <w:t xml:space="preserve"> e viene archiviata per i seguenti motivi</w:t>
      </w:r>
      <w:r w:rsidR="002B07BB" w:rsidRPr="000566BE">
        <w:rPr>
          <w:rFonts w:ascii="Arial" w:hAnsi="Arial" w:cs="Arial"/>
          <w:szCs w:val="22"/>
        </w:rPr>
        <w:t>:</w:t>
      </w:r>
    </w:p>
    <w:p w14:paraId="1CB848DF" w14:textId="77777777" w:rsidR="005E1395" w:rsidRPr="000566BE" w:rsidRDefault="005E1395" w:rsidP="00623ADE">
      <w:pPr>
        <w:tabs>
          <w:tab w:val="left" w:pos="426"/>
        </w:tabs>
        <w:ind w:right="140"/>
        <w:jc w:val="both"/>
        <w:rPr>
          <w:rFonts w:ascii="Arial" w:hAnsi="Arial" w:cs="Arial"/>
          <w:szCs w:val="22"/>
        </w:rPr>
      </w:pPr>
    </w:p>
    <w:p w14:paraId="7735D411" w14:textId="19A59E38" w:rsidR="00E40BA1" w:rsidRPr="000566BE" w:rsidRDefault="002B07BB" w:rsidP="00623ADE">
      <w:pPr>
        <w:pStyle w:val="Paragrafoelenco"/>
        <w:numPr>
          <w:ilvl w:val="0"/>
          <w:numId w:val="98"/>
        </w:numPr>
        <w:tabs>
          <w:tab w:val="left" w:pos="426"/>
        </w:tabs>
        <w:spacing w:after="120"/>
        <w:ind w:right="140"/>
        <w:contextualSpacing w:val="0"/>
        <w:jc w:val="both"/>
        <w:rPr>
          <w:rFonts w:ascii="Arial" w:hAnsi="Arial" w:cs="Arial"/>
          <w:szCs w:val="22"/>
        </w:rPr>
      </w:pPr>
      <w:r w:rsidRPr="000566BE">
        <w:rPr>
          <w:rFonts w:ascii="Arial" w:hAnsi="Arial" w:cs="Arial"/>
          <w:szCs w:val="22"/>
        </w:rPr>
        <w:t xml:space="preserve">manifesta infondatezza per l’assenza di elementi di fatto </w:t>
      </w:r>
      <w:r w:rsidR="00D43A2B" w:rsidRPr="000566BE">
        <w:rPr>
          <w:rFonts w:ascii="Arial" w:hAnsi="Arial" w:cs="Arial"/>
          <w:szCs w:val="22"/>
        </w:rPr>
        <w:t>idonei a giustificare accertamenti</w:t>
      </w:r>
      <w:r w:rsidR="00971A0A" w:rsidRPr="000566BE">
        <w:rPr>
          <w:rFonts w:ascii="Arial" w:hAnsi="Arial" w:cs="Arial"/>
          <w:szCs w:val="22"/>
        </w:rPr>
        <w:t>, ovvero riconducibili alle violazioni tipizzate dal legislatore</w:t>
      </w:r>
      <w:r w:rsidR="007D4FBE" w:rsidRPr="000566BE">
        <w:rPr>
          <w:rFonts w:ascii="Arial" w:hAnsi="Arial" w:cs="Arial"/>
          <w:szCs w:val="22"/>
        </w:rPr>
        <w:t>,</w:t>
      </w:r>
      <w:r w:rsidR="00971A0A" w:rsidRPr="000566BE">
        <w:rPr>
          <w:rFonts w:ascii="Arial" w:hAnsi="Arial" w:cs="Arial"/>
          <w:szCs w:val="22"/>
        </w:rPr>
        <w:t xml:space="preserve"> </w:t>
      </w:r>
      <w:r w:rsidR="007D4FBE" w:rsidRPr="000566BE">
        <w:rPr>
          <w:rFonts w:ascii="Arial" w:hAnsi="Arial" w:cs="Arial"/>
          <w:szCs w:val="22"/>
        </w:rPr>
        <w:t>come dettagliato in preceden</w:t>
      </w:r>
      <w:r w:rsidR="000104F9">
        <w:rPr>
          <w:rFonts w:ascii="Arial" w:hAnsi="Arial" w:cs="Arial"/>
          <w:szCs w:val="22"/>
        </w:rPr>
        <w:t>za</w:t>
      </w:r>
      <w:r w:rsidR="00971A0A" w:rsidRPr="000566BE">
        <w:rPr>
          <w:rFonts w:ascii="Arial" w:hAnsi="Arial" w:cs="Arial"/>
          <w:szCs w:val="22"/>
        </w:rPr>
        <w:t>;</w:t>
      </w:r>
    </w:p>
    <w:p w14:paraId="06FC4ED9" w14:textId="2181B02B" w:rsidR="007502CD" w:rsidRPr="000566BE" w:rsidRDefault="00971A0A" w:rsidP="00623ADE">
      <w:pPr>
        <w:pStyle w:val="Paragrafoelenco"/>
        <w:numPr>
          <w:ilvl w:val="0"/>
          <w:numId w:val="98"/>
        </w:numPr>
        <w:tabs>
          <w:tab w:val="left" w:pos="426"/>
        </w:tabs>
        <w:spacing w:after="120"/>
        <w:ind w:right="140"/>
        <w:contextualSpacing w:val="0"/>
        <w:jc w:val="both"/>
        <w:rPr>
          <w:rFonts w:ascii="Arial" w:hAnsi="Arial" w:cs="Arial"/>
          <w:szCs w:val="22"/>
        </w:rPr>
      </w:pPr>
      <w:r w:rsidRPr="000566BE">
        <w:rPr>
          <w:rFonts w:ascii="Arial" w:hAnsi="Arial" w:cs="Arial"/>
          <w:szCs w:val="22"/>
        </w:rPr>
        <w:t>manifesta</w:t>
      </w:r>
      <w:r w:rsidR="00D43A2B" w:rsidRPr="000566BE">
        <w:rPr>
          <w:rFonts w:ascii="Arial" w:hAnsi="Arial" w:cs="Arial"/>
          <w:szCs w:val="22"/>
        </w:rPr>
        <w:t xml:space="preserve"> </w:t>
      </w:r>
      <w:r w:rsidR="002B07BB" w:rsidRPr="000566BE">
        <w:rPr>
          <w:rFonts w:ascii="Arial" w:hAnsi="Arial" w:cs="Arial"/>
          <w:szCs w:val="22"/>
        </w:rPr>
        <w:t>insussistenza dei presupposti di legge per l’effettuazione della segnalazione</w:t>
      </w:r>
      <w:r w:rsidR="00D43A2B" w:rsidRPr="000566BE">
        <w:rPr>
          <w:rFonts w:ascii="Arial" w:hAnsi="Arial" w:cs="Arial"/>
          <w:szCs w:val="22"/>
        </w:rPr>
        <w:t xml:space="preserve">, </w:t>
      </w:r>
      <w:r w:rsidRPr="000566BE">
        <w:rPr>
          <w:rFonts w:ascii="Arial" w:hAnsi="Arial" w:cs="Arial"/>
          <w:szCs w:val="22"/>
        </w:rPr>
        <w:t>con particolare riferimento alle persone che possono presentare segnalazioni</w:t>
      </w:r>
      <w:r w:rsidR="007D4FBE" w:rsidRPr="000566BE">
        <w:rPr>
          <w:rFonts w:ascii="Arial" w:hAnsi="Arial" w:cs="Arial"/>
          <w:szCs w:val="22"/>
        </w:rPr>
        <w:t xml:space="preserve">, </w:t>
      </w:r>
      <w:r w:rsidR="007502CD" w:rsidRPr="000566BE">
        <w:rPr>
          <w:rFonts w:ascii="Arial" w:hAnsi="Arial" w:cs="Arial"/>
          <w:szCs w:val="22"/>
        </w:rPr>
        <w:t>come dettagliato in preceden</w:t>
      </w:r>
      <w:r w:rsidR="000104F9">
        <w:rPr>
          <w:rFonts w:ascii="Arial" w:hAnsi="Arial" w:cs="Arial"/>
          <w:szCs w:val="22"/>
        </w:rPr>
        <w:t>za</w:t>
      </w:r>
      <w:r w:rsidR="007502CD" w:rsidRPr="000566BE">
        <w:rPr>
          <w:rFonts w:ascii="Arial" w:hAnsi="Arial" w:cs="Arial"/>
          <w:szCs w:val="22"/>
        </w:rPr>
        <w:t>;</w:t>
      </w:r>
    </w:p>
    <w:p w14:paraId="622C36C5" w14:textId="18698492" w:rsidR="002B07BB" w:rsidRPr="000566BE" w:rsidRDefault="002B07BB" w:rsidP="00623ADE">
      <w:pPr>
        <w:pStyle w:val="Paragrafoelenco"/>
        <w:numPr>
          <w:ilvl w:val="0"/>
          <w:numId w:val="98"/>
        </w:numPr>
        <w:tabs>
          <w:tab w:val="left" w:pos="426"/>
        </w:tabs>
        <w:spacing w:after="120"/>
        <w:ind w:right="140"/>
        <w:contextualSpacing w:val="0"/>
        <w:jc w:val="both"/>
        <w:rPr>
          <w:rFonts w:ascii="Arial" w:hAnsi="Arial" w:cs="Arial"/>
          <w:szCs w:val="22"/>
        </w:rPr>
      </w:pPr>
      <w:r w:rsidRPr="000566BE">
        <w:rPr>
          <w:rFonts w:ascii="Arial" w:hAnsi="Arial" w:cs="Arial"/>
          <w:szCs w:val="22"/>
        </w:rPr>
        <w:t xml:space="preserve">accertato contenuto generico della segnalazione di illecito tale da non consentire la comprensione dei fatti, ovvero segnalazione di illeciti corredata da documentazione non appropriata </w:t>
      </w:r>
      <w:r w:rsidR="00971A0A" w:rsidRPr="000566BE">
        <w:rPr>
          <w:rFonts w:ascii="Arial" w:hAnsi="Arial" w:cs="Arial"/>
          <w:szCs w:val="22"/>
        </w:rPr>
        <w:t>o inconferente, tale da non far comprendere il contenuto stesso della segnalazione</w:t>
      </w:r>
      <w:r w:rsidR="00D43A2B" w:rsidRPr="000566BE">
        <w:rPr>
          <w:rFonts w:ascii="Arial" w:hAnsi="Arial" w:cs="Arial"/>
          <w:szCs w:val="22"/>
        </w:rPr>
        <w:t>;</w:t>
      </w:r>
      <w:r w:rsidRPr="000566BE">
        <w:rPr>
          <w:rFonts w:ascii="Arial" w:hAnsi="Arial" w:cs="Arial"/>
          <w:szCs w:val="22"/>
        </w:rPr>
        <w:t xml:space="preserve"> </w:t>
      </w:r>
    </w:p>
    <w:p w14:paraId="553DFC5B" w14:textId="53B71BD2" w:rsidR="002B07BB" w:rsidRPr="000566BE" w:rsidRDefault="002B07BB" w:rsidP="00623ADE">
      <w:pPr>
        <w:pStyle w:val="Paragrafoelenco"/>
        <w:numPr>
          <w:ilvl w:val="0"/>
          <w:numId w:val="98"/>
        </w:numPr>
        <w:tabs>
          <w:tab w:val="left" w:pos="426"/>
        </w:tabs>
        <w:spacing w:after="120"/>
        <w:ind w:right="140"/>
        <w:contextualSpacing w:val="0"/>
        <w:jc w:val="both"/>
        <w:rPr>
          <w:rFonts w:ascii="Arial" w:hAnsi="Arial" w:cs="Arial"/>
          <w:szCs w:val="22"/>
        </w:rPr>
      </w:pPr>
      <w:r w:rsidRPr="000566BE">
        <w:rPr>
          <w:rFonts w:ascii="Arial" w:hAnsi="Arial" w:cs="Arial"/>
          <w:szCs w:val="22"/>
        </w:rPr>
        <w:t xml:space="preserve">produzione di sola documentazione in assenza della </w:t>
      </w:r>
      <w:r w:rsidR="00971A0A" w:rsidRPr="000566BE">
        <w:rPr>
          <w:rFonts w:ascii="Arial" w:hAnsi="Arial" w:cs="Arial"/>
          <w:szCs w:val="22"/>
        </w:rPr>
        <w:t>comunicazione</w:t>
      </w:r>
      <w:r w:rsidR="00D43A2B" w:rsidRPr="000566BE">
        <w:rPr>
          <w:rFonts w:ascii="Arial" w:hAnsi="Arial" w:cs="Arial"/>
          <w:szCs w:val="22"/>
        </w:rPr>
        <w:t>;</w:t>
      </w:r>
    </w:p>
    <w:p w14:paraId="529121EB" w14:textId="582E8814" w:rsidR="00D43A2B" w:rsidRPr="000566BE" w:rsidRDefault="00D43A2B" w:rsidP="00623ADE">
      <w:pPr>
        <w:pStyle w:val="Paragrafoelenco"/>
        <w:numPr>
          <w:ilvl w:val="0"/>
          <w:numId w:val="98"/>
        </w:numPr>
        <w:tabs>
          <w:tab w:val="left" w:pos="426"/>
        </w:tabs>
        <w:spacing w:after="120"/>
        <w:ind w:right="140"/>
        <w:contextualSpacing w:val="0"/>
        <w:jc w:val="both"/>
        <w:rPr>
          <w:rFonts w:ascii="Arial" w:hAnsi="Arial" w:cs="Arial"/>
          <w:szCs w:val="22"/>
        </w:rPr>
      </w:pPr>
      <w:r w:rsidRPr="000566BE">
        <w:rPr>
          <w:rFonts w:ascii="Arial" w:hAnsi="Arial" w:cs="Arial"/>
          <w:szCs w:val="22"/>
        </w:rPr>
        <w:t>mancanza dei dati che costituiscono elementi essenziali della segnalazione (vedi paragrafo 4.2);</w:t>
      </w:r>
    </w:p>
    <w:p w14:paraId="446F167F" w14:textId="26F4D61E" w:rsidR="00433C0F" w:rsidRPr="000566BE" w:rsidRDefault="002B07BB" w:rsidP="00623ADE">
      <w:pPr>
        <w:tabs>
          <w:tab w:val="left" w:pos="426"/>
        </w:tabs>
        <w:ind w:right="140"/>
        <w:jc w:val="both"/>
        <w:rPr>
          <w:rFonts w:ascii="Arial" w:hAnsi="Arial" w:cs="Arial"/>
          <w:szCs w:val="22"/>
        </w:rPr>
      </w:pPr>
      <w:r w:rsidRPr="000566BE">
        <w:rPr>
          <w:rFonts w:ascii="Arial" w:hAnsi="Arial" w:cs="Arial"/>
          <w:szCs w:val="22"/>
        </w:rPr>
        <w:t>Resta inteso che</w:t>
      </w:r>
      <w:r w:rsidR="007A4915" w:rsidRPr="000566BE">
        <w:rPr>
          <w:rFonts w:ascii="Arial" w:hAnsi="Arial" w:cs="Arial"/>
          <w:szCs w:val="22"/>
        </w:rPr>
        <w:t>,</w:t>
      </w:r>
      <w:r w:rsidRPr="000566BE">
        <w:rPr>
          <w:rFonts w:ascii="Arial" w:hAnsi="Arial" w:cs="Arial"/>
          <w:szCs w:val="22"/>
        </w:rPr>
        <w:t xml:space="preserve"> la Funzione whistleblowing, ove quanto segnalato non sia adeguatamente circostanziato, </w:t>
      </w:r>
      <w:r w:rsidR="007502CD" w:rsidRPr="000566BE">
        <w:rPr>
          <w:rFonts w:ascii="Arial" w:hAnsi="Arial" w:cs="Arial"/>
          <w:szCs w:val="22"/>
        </w:rPr>
        <w:t xml:space="preserve">o </w:t>
      </w:r>
      <w:r w:rsidRPr="000566BE">
        <w:rPr>
          <w:rFonts w:ascii="Arial" w:hAnsi="Arial" w:cs="Arial"/>
          <w:szCs w:val="22"/>
        </w:rPr>
        <w:t>qualora le informazioni fornite in un primo momento dal segnalante non siano ritenute sufficienti per le attività di indagine</w:t>
      </w:r>
      <w:r w:rsidR="00C8294E" w:rsidRPr="000566BE">
        <w:rPr>
          <w:rFonts w:ascii="Arial" w:hAnsi="Arial" w:cs="Arial"/>
          <w:szCs w:val="22"/>
        </w:rPr>
        <w:t xml:space="preserve">, </w:t>
      </w:r>
      <w:r w:rsidRPr="000566BE">
        <w:rPr>
          <w:rFonts w:ascii="Arial" w:hAnsi="Arial" w:cs="Arial"/>
          <w:szCs w:val="22"/>
        </w:rPr>
        <w:t xml:space="preserve">potrà richiedere al segnalante, attraverso le modalità e i recapiti eventualmente indicati da quest’ultimo, elementi integrativi. Il </w:t>
      </w:r>
      <w:r w:rsidR="00E65AEE" w:rsidRPr="000566BE">
        <w:rPr>
          <w:rFonts w:ascii="Arial" w:hAnsi="Arial" w:cs="Arial"/>
          <w:szCs w:val="22"/>
        </w:rPr>
        <w:t>s</w:t>
      </w:r>
      <w:r w:rsidRPr="000566BE">
        <w:rPr>
          <w:rFonts w:ascii="Arial" w:hAnsi="Arial" w:cs="Arial"/>
          <w:szCs w:val="22"/>
        </w:rPr>
        <w:t xml:space="preserve">egnalante deve </w:t>
      </w:r>
      <w:r w:rsidR="005E1395" w:rsidRPr="000566BE">
        <w:rPr>
          <w:rFonts w:ascii="Arial" w:hAnsi="Arial" w:cs="Arial"/>
          <w:szCs w:val="22"/>
        </w:rPr>
        <w:t>fornire</w:t>
      </w:r>
      <w:r w:rsidRPr="000566BE">
        <w:rPr>
          <w:rFonts w:ascii="Arial" w:hAnsi="Arial" w:cs="Arial"/>
          <w:szCs w:val="22"/>
        </w:rPr>
        <w:t xml:space="preserve"> </w:t>
      </w:r>
      <w:r w:rsidR="00971A0A" w:rsidRPr="000566BE">
        <w:rPr>
          <w:rFonts w:ascii="Arial" w:hAnsi="Arial" w:cs="Arial"/>
          <w:szCs w:val="22"/>
        </w:rPr>
        <w:t>un riscontro alla</w:t>
      </w:r>
      <w:r w:rsidRPr="000566BE">
        <w:rPr>
          <w:rFonts w:ascii="Arial" w:hAnsi="Arial" w:cs="Arial"/>
          <w:szCs w:val="22"/>
        </w:rPr>
        <w:t xml:space="preserve"> richiest</w:t>
      </w:r>
      <w:r w:rsidR="00971A0A" w:rsidRPr="000566BE">
        <w:rPr>
          <w:rFonts w:ascii="Arial" w:hAnsi="Arial" w:cs="Arial"/>
          <w:szCs w:val="22"/>
        </w:rPr>
        <w:t>a</w:t>
      </w:r>
      <w:r w:rsidR="005E1395" w:rsidRPr="000566BE">
        <w:rPr>
          <w:rFonts w:ascii="Arial" w:hAnsi="Arial" w:cs="Arial"/>
          <w:szCs w:val="22"/>
        </w:rPr>
        <w:t xml:space="preserve"> entro 30 giorni</w:t>
      </w:r>
      <w:r w:rsidRPr="000566BE">
        <w:rPr>
          <w:rFonts w:ascii="Arial" w:hAnsi="Arial" w:cs="Arial"/>
          <w:szCs w:val="22"/>
        </w:rPr>
        <w:t>; decorso tale termine, la segnalazione sarà archiviata per impossibilità di procedere.</w:t>
      </w:r>
      <w:r w:rsidR="00971A0A" w:rsidRPr="000566BE">
        <w:rPr>
          <w:rFonts w:ascii="Arial" w:hAnsi="Arial" w:cs="Arial"/>
          <w:szCs w:val="22"/>
        </w:rPr>
        <w:t xml:space="preserve"> </w:t>
      </w:r>
      <w:r w:rsidR="00433C0F" w:rsidRPr="000566BE">
        <w:rPr>
          <w:rFonts w:ascii="Arial" w:hAnsi="Arial" w:cs="Arial"/>
          <w:szCs w:val="22"/>
        </w:rPr>
        <w:t>Nel caso in cui, a seguito dell</w:t>
      </w:r>
      <w:r w:rsidR="005A7ECC" w:rsidRPr="000566BE">
        <w:rPr>
          <w:rFonts w:ascii="Arial" w:hAnsi="Arial" w:cs="Arial"/>
          <w:szCs w:val="22"/>
        </w:rPr>
        <w:t xml:space="preserve">e </w:t>
      </w:r>
      <w:r w:rsidR="00433C0F" w:rsidRPr="000566BE">
        <w:rPr>
          <w:rFonts w:ascii="Arial" w:hAnsi="Arial" w:cs="Arial"/>
          <w:szCs w:val="22"/>
        </w:rPr>
        <w:t>attività svolt</w:t>
      </w:r>
      <w:r w:rsidR="005A7ECC" w:rsidRPr="000566BE">
        <w:rPr>
          <w:rFonts w:ascii="Arial" w:hAnsi="Arial" w:cs="Arial"/>
          <w:szCs w:val="22"/>
        </w:rPr>
        <w:t>e</w:t>
      </w:r>
      <w:r w:rsidR="00433C0F" w:rsidRPr="000566BE">
        <w:rPr>
          <w:rFonts w:ascii="Arial" w:hAnsi="Arial" w:cs="Arial"/>
          <w:szCs w:val="22"/>
        </w:rPr>
        <w:t>, la segnalazione sia ritenuta inammissibile o, comunque, manifestamente infondata, la Funzione whistleblowing procede all’archiviazione della segnalazione medesima, dandone comunicazione al segnalante.</w:t>
      </w:r>
    </w:p>
    <w:p w14:paraId="5DDEB914" w14:textId="77777777" w:rsidR="00433C0F" w:rsidRPr="000566BE" w:rsidRDefault="00433C0F" w:rsidP="00623ADE">
      <w:pPr>
        <w:tabs>
          <w:tab w:val="left" w:pos="426"/>
        </w:tabs>
        <w:ind w:right="140"/>
        <w:jc w:val="both"/>
        <w:rPr>
          <w:rFonts w:ascii="Arial" w:hAnsi="Arial" w:cs="Arial"/>
          <w:szCs w:val="22"/>
        </w:rPr>
      </w:pPr>
    </w:p>
    <w:p w14:paraId="231D25E7" w14:textId="3C27055E" w:rsidR="005E343F" w:rsidRPr="000566BE" w:rsidRDefault="00433C0F" w:rsidP="00623ADE">
      <w:pPr>
        <w:tabs>
          <w:tab w:val="left" w:pos="426"/>
        </w:tabs>
        <w:ind w:right="140"/>
        <w:jc w:val="both"/>
        <w:rPr>
          <w:rFonts w:ascii="Arial" w:hAnsi="Arial" w:cs="Arial"/>
          <w:szCs w:val="22"/>
        </w:rPr>
      </w:pPr>
      <w:r w:rsidRPr="000566BE">
        <w:rPr>
          <w:rFonts w:ascii="Arial" w:hAnsi="Arial" w:cs="Arial"/>
          <w:szCs w:val="22"/>
        </w:rPr>
        <w:t>Se invece la segnalazione è valutata come</w:t>
      </w:r>
      <w:r w:rsidR="005E343F" w:rsidRPr="000566BE">
        <w:rPr>
          <w:rFonts w:ascii="Arial" w:hAnsi="Arial" w:cs="Arial"/>
          <w:szCs w:val="22"/>
        </w:rPr>
        <w:t xml:space="preserve"> </w:t>
      </w:r>
      <w:r w:rsidRPr="000566BE">
        <w:rPr>
          <w:rFonts w:ascii="Arial" w:hAnsi="Arial" w:cs="Arial"/>
          <w:szCs w:val="22"/>
        </w:rPr>
        <w:t>ammissibile</w:t>
      </w:r>
      <w:r w:rsidR="005E343F" w:rsidRPr="000566BE">
        <w:rPr>
          <w:rFonts w:ascii="Arial" w:hAnsi="Arial" w:cs="Arial"/>
          <w:szCs w:val="22"/>
        </w:rPr>
        <w:t xml:space="preserve">, la Funzione whistleblowing avvia l’istruttoria interna sui fatti o sulle condotte segnalate per valutare la sussistenza degli stessi. A tal fine, la </w:t>
      </w:r>
      <w:r w:rsidR="002B07BB" w:rsidRPr="000566BE">
        <w:rPr>
          <w:rFonts w:ascii="Arial" w:hAnsi="Arial" w:cs="Arial"/>
          <w:szCs w:val="22"/>
        </w:rPr>
        <w:t>Funzione whistleblowing</w:t>
      </w:r>
      <w:r w:rsidR="005E343F" w:rsidRPr="000566BE">
        <w:rPr>
          <w:rFonts w:ascii="Arial" w:hAnsi="Arial" w:cs="Arial"/>
          <w:szCs w:val="22"/>
        </w:rPr>
        <w:t xml:space="preserve"> </w:t>
      </w:r>
      <w:r w:rsidR="002B07BB" w:rsidRPr="000566BE">
        <w:rPr>
          <w:rFonts w:ascii="Arial" w:hAnsi="Arial" w:cs="Arial"/>
          <w:szCs w:val="22"/>
        </w:rPr>
        <w:t>potrà svolgere ogni attività ritenuta necessaria o opportuna, ivi compresa</w:t>
      </w:r>
      <w:r w:rsidR="00D64E0A" w:rsidRPr="000566BE">
        <w:rPr>
          <w:rFonts w:ascii="Arial" w:hAnsi="Arial" w:cs="Arial"/>
          <w:szCs w:val="22"/>
        </w:rPr>
        <w:t xml:space="preserve"> la richiesta di integrazioni</w:t>
      </w:r>
      <w:r w:rsidRPr="000566BE">
        <w:rPr>
          <w:rFonts w:ascii="Arial" w:hAnsi="Arial" w:cs="Arial"/>
          <w:szCs w:val="22"/>
        </w:rPr>
        <w:t xml:space="preserve"> al segnalante</w:t>
      </w:r>
      <w:r w:rsidR="00D64E0A" w:rsidRPr="000566BE">
        <w:rPr>
          <w:rFonts w:ascii="Arial" w:hAnsi="Arial" w:cs="Arial"/>
          <w:szCs w:val="22"/>
        </w:rPr>
        <w:t xml:space="preserve">, </w:t>
      </w:r>
      <w:r w:rsidRPr="000566BE">
        <w:rPr>
          <w:rFonts w:ascii="Arial" w:hAnsi="Arial" w:cs="Arial"/>
          <w:szCs w:val="22"/>
        </w:rPr>
        <w:t>o anche</w:t>
      </w:r>
      <w:r w:rsidR="002B07BB" w:rsidRPr="000566BE">
        <w:rPr>
          <w:rFonts w:ascii="Arial" w:hAnsi="Arial" w:cs="Arial"/>
          <w:szCs w:val="22"/>
        </w:rPr>
        <w:t xml:space="preserve"> l’audizione del segnalante, della persona coinvolta nella presunta violazione e di eventuali altri soggetti che possano riferire circostanze utili ai fini delle indagini</w:t>
      </w:r>
      <w:r w:rsidR="005E343F" w:rsidRPr="000566BE">
        <w:rPr>
          <w:rFonts w:ascii="Arial" w:hAnsi="Arial" w:cs="Arial"/>
          <w:szCs w:val="22"/>
        </w:rPr>
        <w:t xml:space="preserve">, </w:t>
      </w:r>
      <w:r w:rsidRPr="000566BE">
        <w:rPr>
          <w:rFonts w:ascii="Arial" w:hAnsi="Arial" w:cs="Arial"/>
          <w:szCs w:val="22"/>
        </w:rPr>
        <w:t>nonché la richiesta di supporto al personale dell’organizzazione o di consulenti esterni, assicurando la riservatezza e l’anonimizzazione dei dati personali contenuti nella segnalazione</w:t>
      </w:r>
      <w:r w:rsidR="005A7ECC" w:rsidRPr="000566BE">
        <w:rPr>
          <w:rFonts w:ascii="Arial" w:hAnsi="Arial" w:cs="Arial"/>
          <w:szCs w:val="22"/>
        </w:rPr>
        <w:t>.</w:t>
      </w:r>
    </w:p>
    <w:p w14:paraId="4F27B6E9" w14:textId="77777777" w:rsidR="00D95514" w:rsidRPr="000566BE" w:rsidRDefault="00D95514" w:rsidP="00623ADE">
      <w:pPr>
        <w:tabs>
          <w:tab w:val="left" w:pos="426"/>
        </w:tabs>
        <w:ind w:right="140"/>
        <w:jc w:val="both"/>
        <w:rPr>
          <w:rFonts w:ascii="Arial" w:hAnsi="Arial" w:cs="Arial"/>
          <w:szCs w:val="22"/>
        </w:rPr>
      </w:pPr>
    </w:p>
    <w:p w14:paraId="55AABDAA" w14:textId="3E63330D" w:rsidR="009807FF" w:rsidRPr="000566BE" w:rsidRDefault="002B07BB" w:rsidP="00623ADE">
      <w:pPr>
        <w:tabs>
          <w:tab w:val="left" w:pos="426"/>
        </w:tabs>
        <w:ind w:right="140"/>
        <w:jc w:val="both"/>
        <w:rPr>
          <w:rFonts w:ascii="Arial" w:hAnsi="Arial" w:cs="Arial"/>
          <w:szCs w:val="22"/>
        </w:rPr>
      </w:pPr>
      <w:r w:rsidRPr="000566BE">
        <w:rPr>
          <w:rFonts w:ascii="Arial" w:hAnsi="Arial" w:cs="Arial"/>
          <w:szCs w:val="22"/>
        </w:rPr>
        <w:t>All’esito della verifica</w:t>
      </w:r>
      <w:r w:rsidR="005E343F" w:rsidRPr="000566BE">
        <w:rPr>
          <w:rFonts w:ascii="Arial" w:hAnsi="Arial" w:cs="Arial"/>
          <w:szCs w:val="22"/>
        </w:rPr>
        <w:t>,</w:t>
      </w:r>
      <w:r w:rsidRPr="000566BE">
        <w:rPr>
          <w:rFonts w:ascii="Arial" w:hAnsi="Arial" w:cs="Arial"/>
          <w:szCs w:val="22"/>
        </w:rPr>
        <w:t xml:space="preserve"> e comunque entro 3 mesi dalla data in cui è stato inviato al segnalante l’avviso di ricevimento, o in mancanza di tale avviso, entro 3 mesi dalla scadenza del termine di 7 giorni dalla presentazione della segnalazione, la Funzione whistleblowing </w:t>
      </w:r>
      <w:r w:rsidR="005E343F" w:rsidRPr="000566BE">
        <w:rPr>
          <w:rFonts w:ascii="Arial" w:hAnsi="Arial" w:cs="Arial"/>
          <w:szCs w:val="22"/>
        </w:rPr>
        <w:t xml:space="preserve">fornisce </w:t>
      </w:r>
      <w:r w:rsidRPr="000566BE">
        <w:rPr>
          <w:rFonts w:ascii="Arial" w:hAnsi="Arial" w:cs="Arial"/>
          <w:szCs w:val="22"/>
        </w:rPr>
        <w:t xml:space="preserve">riscontro </w:t>
      </w:r>
      <w:r w:rsidR="009807FF" w:rsidRPr="000566BE">
        <w:rPr>
          <w:rFonts w:ascii="Arial" w:hAnsi="Arial" w:cs="Arial"/>
          <w:szCs w:val="22"/>
        </w:rPr>
        <w:t>al segnalante</w:t>
      </w:r>
      <w:r w:rsidR="005A7ECC" w:rsidRPr="000566BE">
        <w:rPr>
          <w:rFonts w:ascii="Arial" w:hAnsi="Arial" w:cs="Arial"/>
          <w:szCs w:val="22"/>
        </w:rPr>
        <w:t>.</w:t>
      </w:r>
    </w:p>
    <w:p w14:paraId="7CD00D22" w14:textId="77777777" w:rsidR="009807FF" w:rsidRPr="000566BE" w:rsidRDefault="009807FF" w:rsidP="00623ADE">
      <w:pPr>
        <w:tabs>
          <w:tab w:val="left" w:pos="426"/>
        </w:tabs>
        <w:ind w:right="140"/>
        <w:jc w:val="both"/>
        <w:rPr>
          <w:rFonts w:ascii="Arial" w:hAnsi="Arial" w:cs="Arial"/>
          <w:szCs w:val="22"/>
        </w:rPr>
      </w:pPr>
    </w:p>
    <w:p w14:paraId="664CC353" w14:textId="26D5B8D7" w:rsidR="009807FF" w:rsidRPr="000566BE" w:rsidRDefault="005A7ECC" w:rsidP="00623ADE">
      <w:pPr>
        <w:tabs>
          <w:tab w:val="left" w:pos="426"/>
        </w:tabs>
        <w:ind w:right="140"/>
        <w:jc w:val="both"/>
        <w:rPr>
          <w:rFonts w:ascii="Arial" w:hAnsi="Arial" w:cs="Arial"/>
          <w:szCs w:val="22"/>
        </w:rPr>
      </w:pPr>
      <w:r w:rsidRPr="000566BE">
        <w:rPr>
          <w:rFonts w:ascii="Arial" w:hAnsi="Arial" w:cs="Arial"/>
          <w:szCs w:val="22"/>
        </w:rPr>
        <w:t>Inoltre, qu</w:t>
      </w:r>
      <w:r w:rsidR="00B44E9A" w:rsidRPr="000566BE">
        <w:rPr>
          <w:rFonts w:ascii="Arial" w:hAnsi="Arial" w:cs="Arial"/>
          <w:szCs w:val="22"/>
        </w:rPr>
        <w:t>a</w:t>
      </w:r>
      <w:r w:rsidRPr="000566BE">
        <w:rPr>
          <w:rFonts w:ascii="Arial" w:hAnsi="Arial" w:cs="Arial"/>
          <w:szCs w:val="22"/>
        </w:rPr>
        <w:t>lora</w:t>
      </w:r>
      <w:r w:rsidR="00662EAE" w:rsidRPr="000566BE">
        <w:rPr>
          <w:rFonts w:ascii="Arial" w:hAnsi="Arial" w:cs="Arial"/>
          <w:szCs w:val="22"/>
        </w:rPr>
        <w:t xml:space="preserve"> </w:t>
      </w:r>
      <w:r w:rsidR="009807FF" w:rsidRPr="000566BE">
        <w:rPr>
          <w:rFonts w:ascii="Arial" w:hAnsi="Arial" w:cs="Arial"/>
          <w:szCs w:val="22"/>
        </w:rPr>
        <w:t xml:space="preserve">la segnalazione risulti fondata, in relazione ai profili di illiceità riscontrati e ai contenuti della segnalazione, </w:t>
      </w:r>
      <w:r w:rsidR="00662EAE" w:rsidRPr="000566BE">
        <w:rPr>
          <w:rFonts w:ascii="Arial" w:hAnsi="Arial" w:cs="Arial"/>
          <w:szCs w:val="22"/>
        </w:rPr>
        <w:t xml:space="preserve">la Funzione whistleblowing si rivolgerà </w:t>
      </w:r>
      <w:r w:rsidR="0002576A">
        <w:rPr>
          <w:rFonts w:ascii="Arial" w:hAnsi="Arial" w:cs="Arial"/>
          <w:szCs w:val="22"/>
        </w:rPr>
        <w:t>agli uffici societari competenti</w:t>
      </w:r>
      <w:r w:rsidR="007B5B40" w:rsidRPr="000566BE">
        <w:rPr>
          <w:rFonts w:ascii="Arial" w:hAnsi="Arial" w:cs="Arial"/>
          <w:szCs w:val="22"/>
        </w:rPr>
        <w:t xml:space="preserve"> </w:t>
      </w:r>
      <w:r w:rsidR="009807FF" w:rsidRPr="000566BE">
        <w:rPr>
          <w:rFonts w:ascii="Arial" w:hAnsi="Arial" w:cs="Arial"/>
          <w:szCs w:val="22"/>
        </w:rPr>
        <w:t>per l’eventuale avvio del procedimento disciplinare</w:t>
      </w:r>
      <w:r w:rsidR="003E65AD" w:rsidRPr="000566BE">
        <w:rPr>
          <w:rFonts w:ascii="Arial" w:hAnsi="Arial" w:cs="Arial"/>
          <w:szCs w:val="22"/>
        </w:rPr>
        <w:t>,</w:t>
      </w:r>
      <w:r w:rsidR="00662EAE" w:rsidRPr="000566BE">
        <w:rPr>
          <w:rFonts w:ascii="Arial" w:hAnsi="Arial" w:cs="Arial"/>
          <w:szCs w:val="22"/>
        </w:rPr>
        <w:t xml:space="preserve"> o a enti/istituzioni esterne </w:t>
      </w:r>
      <w:r w:rsidR="003E65AD" w:rsidRPr="000566BE">
        <w:rPr>
          <w:rFonts w:ascii="Arial" w:hAnsi="Arial" w:cs="Arial"/>
          <w:szCs w:val="22"/>
        </w:rPr>
        <w:t xml:space="preserve">(es. Autorità giudiziaria, Corte dei conti, ANAC). </w:t>
      </w:r>
    </w:p>
    <w:p w14:paraId="0D5F750B" w14:textId="061DA5F3" w:rsidR="00DF2871" w:rsidRPr="000566BE" w:rsidRDefault="007254EF" w:rsidP="00623ADE">
      <w:pPr>
        <w:spacing w:before="100" w:beforeAutospacing="1" w:after="100" w:afterAutospacing="1"/>
        <w:jc w:val="both"/>
        <w:rPr>
          <w:rFonts w:ascii="Arial" w:hAnsi="Arial" w:cs="Arial"/>
          <w:szCs w:val="22"/>
        </w:rPr>
      </w:pPr>
      <w:r>
        <w:rPr>
          <w:rFonts w:ascii="Arial" w:hAnsi="Arial" w:cs="Arial"/>
          <w:szCs w:val="22"/>
        </w:rPr>
        <w:t>Nei suddetti casi</w:t>
      </w:r>
      <w:r w:rsidR="002A0011" w:rsidRPr="000566BE">
        <w:rPr>
          <w:rFonts w:ascii="Arial" w:hAnsi="Arial" w:cs="Arial"/>
          <w:szCs w:val="22"/>
        </w:rPr>
        <w:t xml:space="preserve">, la Funzione whistleblowing comunica </w:t>
      </w:r>
      <w:r w:rsidR="002A0011" w:rsidRPr="000566BE">
        <w:rPr>
          <w:rFonts w:ascii="Arial" w:hAnsi="Arial" w:cs="Arial"/>
          <w:b/>
          <w:bCs/>
          <w:szCs w:val="22"/>
        </w:rPr>
        <w:t>esclusivamente i contenuti della segnalazione</w:t>
      </w:r>
      <w:r w:rsidR="002A0011" w:rsidRPr="000566BE">
        <w:rPr>
          <w:rFonts w:ascii="Arial" w:hAnsi="Arial" w:cs="Arial"/>
          <w:szCs w:val="22"/>
        </w:rPr>
        <w:t>, eliminando tutti i riferimenti dai quali sia possibile risalire, anche indirettamente, all’identità del segnalante e degli altri soggetti la cui identità va tutelata. A tal fine si ricorda che</w:t>
      </w:r>
      <w:r w:rsidR="002B07BB" w:rsidRPr="000566BE">
        <w:rPr>
          <w:rFonts w:ascii="Arial" w:hAnsi="Arial" w:cs="Arial"/>
          <w:szCs w:val="22"/>
        </w:rPr>
        <w:t xml:space="preserve">, </w:t>
      </w:r>
      <w:r w:rsidR="002A0011" w:rsidRPr="000566BE">
        <w:rPr>
          <w:rFonts w:ascii="Arial" w:hAnsi="Arial" w:cs="Arial"/>
          <w:szCs w:val="22"/>
        </w:rPr>
        <w:t>la</w:t>
      </w:r>
      <w:r w:rsidR="002B07BB" w:rsidRPr="000566BE">
        <w:rPr>
          <w:rFonts w:ascii="Arial" w:hAnsi="Arial" w:cs="Arial"/>
          <w:szCs w:val="22"/>
        </w:rPr>
        <w:t xml:space="preserve"> violazione degli obblighi di riservatezza,</w:t>
      </w:r>
      <w:r w:rsidR="002A0011" w:rsidRPr="000566BE">
        <w:rPr>
          <w:rFonts w:ascii="Arial" w:hAnsi="Arial" w:cs="Arial"/>
          <w:szCs w:val="22"/>
        </w:rPr>
        <w:t xml:space="preserve"> come anche la violazione delle tutele previste nei confronti del segnalante, dei facilitatori </w:t>
      </w:r>
      <w:r w:rsidR="00555348" w:rsidRPr="000566BE">
        <w:rPr>
          <w:rFonts w:ascii="Arial" w:hAnsi="Arial" w:cs="Arial"/>
          <w:szCs w:val="22"/>
        </w:rPr>
        <w:t>e/</w:t>
      </w:r>
      <w:r w:rsidR="002A0011" w:rsidRPr="000566BE">
        <w:rPr>
          <w:rFonts w:ascii="Arial" w:hAnsi="Arial" w:cs="Arial"/>
          <w:szCs w:val="22"/>
        </w:rPr>
        <w:t xml:space="preserve">o di altri soggetti coinvolti, </w:t>
      </w:r>
      <w:r w:rsidR="00555348" w:rsidRPr="000566BE">
        <w:rPr>
          <w:rFonts w:ascii="Arial" w:hAnsi="Arial" w:cs="Arial"/>
          <w:szCs w:val="22"/>
        </w:rPr>
        <w:t>è motivo di</w:t>
      </w:r>
      <w:r w:rsidR="002B07BB" w:rsidRPr="000566BE">
        <w:rPr>
          <w:rFonts w:ascii="Arial" w:hAnsi="Arial" w:cs="Arial"/>
          <w:szCs w:val="22"/>
        </w:rPr>
        <w:t xml:space="preserve"> </w:t>
      </w:r>
      <w:r w:rsidR="00555348" w:rsidRPr="000566BE">
        <w:rPr>
          <w:rFonts w:ascii="Arial" w:hAnsi="Arial" w:cs="Arial"/>
          <w:szCs w:val="22"/>
        </w:rPr>
        <w:t xml:space="preserve">immediata </w:t>
      </w:r>
      <w:r w:rsidR="002B07BB" w:rsidRPr="000566BE">
        <w:rPr>
          <w:rFonts w:ascii="Arial" w:hAnsi="Arial" w:cs="Arial"/>
          <w:szCs w:val="22"/>
        </w:rPr>
        <w:t xml:space="preserve">applicazione del </w:t>
      </w:r>
      <w:r w:rsidR="000104F9">
        <w:rPr>
          <w:rFonts w:ascii="Arial" w:hAnsi="Arial" w:cs="Arial"/>
          <w:szCs w:val="22"/>
        </w:rPr>
        <w:t>S</w:t>
      </w:r>
      <w:r w:rsidR="002B07BB" w:rsidRPr="000566BE">
        <w:rPr>
          <w:rFonts w:ascii="Arial" w:hAnsi="Arial" w:cs="Arial"/>
          <w:szCs w:val="22"/>
        </w:rPr>
        <w:t xml:space="preserve">istema sanzionatorio adottato </w:t>
      </w:r>
      <w:r w:rsidR="00184C1A">
        <w:rPr>
          <w:rFonts w:ascii="Arial" w:hAnsi="Arial" w:cs="Arial"/>
          <w:szCs w:val="22"/>
        </w:rPr>
        <w:t>dal Consorzio</w:t>
      </w:r>
      <w:r w:rsidR="002A0011" w:rsidRPr="000566BE">
        <w:rPr>
          <w:rFonts w:ascii="Arial" w:hAnsi="Arial" w:cs="Arial"/>
          <w:szCs w:val="22"/>
        </w:rPr>
        <w:t xml:space="preserve">, </w:t>
      </w:r>
      <w:r w:rsidR="00555348" w:rsidRPr="000566BE">
        <w:rPr>
          <w:rFonts w:ascii="Arial" w:hAnsi="Arial" w:cs="Arial"/>
          <w:szCs w:val="22"/>
        </w:rPr>
        <w:t>nonché</w:t>
      </w:r>
      <w:r w:rsidR="002A0011" w:rsidRPr="000566BE">
        <w:rPr>
          <w:rFonts w:ascii="Arial" w:hAnsi="Arial" w:cs="Arial"/>
          <w:szCs w:val="22"/>
        </w:rPr>
        <w:t xml:space="preserve"> eventuali </w:t>
      </w:r>
      <w:r w:rsidR="002B07BB" w:rsidRPr="000566BE">
        <w:rPr>
          <w:rFonts w:ascii="Arial" w:hAnsi="Arial" w:cs="Arial"/>
          <w:szCs w:val="22"/>
        </w:rPr>
        <w:t>ulteriori provvedimenti a norma di legge.</w:t>
      </w:r>
      <w:r w:rsidR="002A0011" w:rsidRPr="000566BE">
        <w:rPr>
          <w:rFonts w:ascii="Arial" w:hAnsi="Arial" w:cs="Arial"/>
          <w:szCs w:val="22"/>
        </w:rPr>
        <w:t xml:space="preserve"> </w:t>
      </w:r>
    </w:p>
    <w:p w14:paraId="16569B10" w14:textId="77777777" w:rsidR="0001414A" w:rsidRPr="000566BE" w:rsidRDefault="0001414A" w:rsidP="00623ADE">
      <w:pPr>
        <w:pStyle w:val="Titolo4"/>
        <w:spacing w:line="240" w:lineRule="auto"/>
        <w:ind w:left="720"/>
        <w:rPr>
          <w:rFonts w:ascii="Arial" w:hAnsi="Arial" w:cs="Arial"/>
          <w:color w:val="000000" w:themeColor="text1"/>
          <w:sz w:val="22"/>
          <w:szCs w:val="22"/>
        </w:rPr>
      </w:pPr>
      <w:bookmarkStart w:id="34" w:name="_Toc137813623"/>
      <w:bookmarkStart w:id="35" w:name="_Toc137813722"/>
      <w:bookmarkStart w:id="36" w:name="_Toc137813787"/>
      <w:bookmarkStart w:id="37" w:name="_Toc137813976"/>
      <w:bookmarkStart w:id="38" w:name="_Toc137814212"/>
      <w:bookmarkStart w:id="39" w:name="_Toc137814259"/>
      <w:bookmarkStart w:id="40" w:name="_Toc138449214"/>
      <w:bookmarkStart w:id="41" w:name="_Toc150860479"/>
      <w:r w:rsidRPr="000566BE">
        <w:rPr>
          <w:rFonts w:ascii="Arial" w:hAnsi="Arial" w:cs="Arial"/>
          <w:color w:val="000000" w:themeColor="text1"/>
          <w:sz w:val="22"/>
          <w:szCs w:val="22"/>
        </w:rPr>
        <w:t>Archiviazione della documentazione relativa alle segnalazioni interne</w:t>
      </w:r>
      <w:bookmarkEnd w:id="34"/>
      <w:bookmarkEnd w:id="35"/>
      <w:bookmarkEnd w:id="36"/>
      <w:bookmarkEnd w:id="37"/>
      <w:bookmarkEnd w:id="38"/>
      <w:bookmarkEnd w:id="39"/>
      <w:bookmarkEnd w:id="40"/>
      <w:bookmarkEnd w:id="41"/>
    </w:p>
    <w:p w14:paraId="24B0310E" w14:textId="75F0BB1D" w:rsidR="0001414A" w:rsidRPr="000566BE" w:rsidRDefault="0001414A" w:rsidP="00623ADE">
      <w:pPr>
        <w:spacing w:before="120"/>
        <w:jc w:val="both"/>
        <w:rPr>
          <w:rFonts w:ascii="Arial" w:hAnsi="Arial" w:cs="Arial"/>
          <w:szCs w:val="22"/>
        </w:rPr>
      </w:pPr>
      <w:r w:rsidRPr="000566BE">
        <w:rPr>
          <w:rFonts w:ascii="Arial" w:hAnsi="Arial" w:cs="Arial"/>
          <w:szCs w:val="22"/>
        </w:rPr>
        <w:t xml:space="preserve">La responsabilità della gestione dell’archivio delle segnalazioni e della relativa documentazione è a cura della Funzione whistleblowing. Le segnalazioni e la relativa documentazione sono conservate per il tempo strettamente necessario e comunque non oltre i 5 anni, a decorrere dalla data di comunicazione dell’esito finale della procedura di segnalazione. Le segnalazioni ricevute oralmente nel corso dell’incontro con il segnalante sono verbalizzate, verificate e sottoscritte dal segnalante e </w:t>
      </w:r>
      <w:r w:rsidR="00E40BA1" w:rsidRPr="000566BE">
        <w:rPr>
          <w:rFonts w:ascii="Arial" w:hAnsi="Arial" w:cs="Arial"/>
          <w:szCs w:val="22"/>
        </w:rPr>
        <w:t>sono</w:t>
      </w:r>
      <w:r w:rsidRPr="000566BE">
        <w:rPr>
          <w:rFonts w:ascii="Arial" w:hAnsi="Arial" w:cs="Arial"/>
          <w:szCs w:val="22"/>
        </w:rPr>
        <w:t xml:space="preserve"> sottoposte al medesimo termine di conservazione. </w:t>
      </w:r>
    </w:p>
    <w:p w14:paraId="35F9BC14" w14:textId="77777777" w:rsidR="0001414A" w:rsidRPr="000566BE" w:rsidRDefault="0001414A" w:rsidP="00623ADE">
      <w:pPr>
        <w:spacing w:before="120"/>
        <w:jc w:val="both"/>
        <w:rPr>
          <w:rFonts w:ascii="Arial" w:hAnsi="Arial" w:cs="Arial"/>
          <w:szCs w:val="22"/>
        </w:rPr>
      </w:pPr>
    </w:p>
    <w:p w14:paraId="117CE28F" w14:textId="2E531097" w:rsidR="00003B35" w:rsidRPr="00F232E2" w:rsidRDefault="00555348" w:rsidP="00623ADE">
      <w:pPr>
        <w:pStyle w:val="Titolo1"/>
        <w:rPr>
          <w:rStyle w:val="Enfasigrassetto"/>
          <w:rFonts w:ascii="Arial" w:hAnsi="Arial" w:cs="Arial"/>
          <w:b/>
          <w:bCs w:val="0"/>
          <w:szCs w:val="24"/>
        </w:rPr>
      </w:pPr>
      <w:bookmarkStart w:id="42" w:name="_Toc137814215"/>
      <w:bookmarkStart w:id="43" w:name="_Toc137814262"/>
      <w:bookmarkStart w:id="44" w:name="_Toc150860480"/>
      <w:r w:rsidRPr="00F232E2">
        <w:rPr>
          <w:rStyle w:val="Enfasigrassetto"/>
          <w:rFonts w:ascii="Arial" w:hAnsi="Arial" w:cs="Arial"/>
          <w:b/>
          <w:bCs w:val="0"/>
          <w:szCs w:val="24"/>
        </w:rPr>
        <w:t>R</w:t>
      </w:r>
      <w:r w:rsidR="00003B35" w:rsidRPr="00F232E2">
        <w:rPr>
          <w:rStyle w:val="Enfasigrassetto"/>
          <w:rFonts w:ascii="Arial" w:hAnsi="Arial" w:cs="Arial"/>
          <w:b/>
          <w:bCs w:val="0"/>
          <w:szCs w:val="24"/>
        </w:rPr>
        <w:t>iservatezza</w:t>
      </w:r>
      <w:r w:rsidR="000F51BB" w:rsidRPr="00F232E2">
        <w:rPr>
          <w:rStyle w:val="Enfasigrassetto"/>
          <w:rFonts w:ascii="Arial" w:hAnsi="Arial" w:cs="Arial"/>
          <w:b/>
          <w:bCs w:val="0"/>
          <w:szCs w:val="24"/>
        </w:rPr>
        <w:t xml:space="preserve"> </w:t>
      </w:r>
      <w:r w:rsidRPr="00F232E2">
        <w:rPr>
          <w:rStyle w:val="Enfasigrassetto"/>
          <w:rFonts w:ascii="Arial" w:hAnsi="Arial" w:cs="Arial"/>
          <w:b/>
          <w:bCs w:val="0"/>
          <w:szCs w:val="24"/>
        </w:rPr>
        <w:t xml:space="preserve">dell’identità </w:t>
      </w:r>
      <w:r w:rsidR="000F51BB" w:rsidRPr="00F232E2">
        <w:rPr>
          <w:rStyle w:val="Enfasigrassetto"/>
          <w:rFonts w:ascii="Arial" w:hAnsi="Arial" w:cs="Arial"/>
          <w:b/>
          <w:bCs w:val="0"/>
          <w:szCs w:val="24"/>
        </w:rPr>
        <w:t>del segnalante</w:t>
      </w:r>
      <w:bookmarkEnd w:id="42"/>
      <w:bookmarkEnd w:id="43"/>
      <w:bookmarkEnd w:id="44"/>
    </w:p>
    <w:p w14:paraId="3B58BF2E" w14:textId="465146FE" w:rsidR="000F51BB" w:rsidRPr="000566BE" w:rsidRDefault="000F51BB" w:rsidP="00623ADE">
      <w:pPr>
        <w:spacing w:before="120"/>
        <w:jc w:val="both"/>
        <w:rPr>
          <w:rFonts w:ascii="Arial" w:hAnsi="Arial" w:cs="Arial"/>
          <w:szCs w:val="22"/>
        </w:rPr>
      </w:pPr>
      <w:r w:rsidRPr="000566BE">
        <w:rPr>
          <w:rFonts w:ascii="Arial" w:hAnsi="Arial" w:cs="Arial"/>
          <w:szCs w:val="22"/>
        </w:rPr>
        <w:t>L’identità del segnalante e qualsiasi altra informazione da cui può evincersi, direttamente o indirettamente, tale identità</w:t>
      </w:r>
      <w:r w:rsidR="00D57F0F" w:rsidRPr="000566BE">
        <w:rPr>
          <w:rFonts w:ascii="Arial" w:hAnsi="Arial" w:cs="Arial"/>
          <w:szCs w:val="22"/>
        </w:rPr>
        <w:t>,</w:t>
      </w:r>
      <w:r w:rsidRPr="000566BE">
        <w:rPr>
          <w:rFonts w:ascii="Arial" w:hAnsi="Arial" w:cs="Arial"/>
          <w:szCs w:val="22"/>
        </w:rPr>
        <w:t xml:space="preserve"> non possono essere rivelate</w:t>
      </w:r>
      <w:r w:rsidR="007502CD" w:rsidRPr="000566BE">
        <w:rPr>
          <w:rFonts w:ascii="Arial" w:hAnsi="Arial" w:cs="Arial"/>
          <w:szCs w:val="22"/>
        </w:rPr>
        <w:t>,</w:t>
      </w:r>
      <w:r w:rsidR="00D57F0F" w:rsidRPr="000566BE">
        <w:rPr>
          <w:rFonts w:ascii="Arial" w:hAnsi="Arial" w:cs="Arial"/>
          <w:szCs w:val="22"/>
        </w:rPr>
        <w:t xml:space="preserve"> </w:t>
      </w:r>
      <w:r w:rsidRPr="000566BE">
        <w:rPr>
          <w:rFonts w:ascii="Arial" w:hAnsi="Arial" w:cs="Arial"/>
          <w:szCs w:val="22"/>
        </w:rPr>
        <w:t>senza il consenso espresso</w:t>
      </w:r>
      <w:r w:rsidR="00D57F0F" w:rsidRPr="000566BE">
        <w:rPr>
          <w:rFonts w:ascii="Arial" w:hAnsi="Arial" w:cs="Arial"/>
          <w:szCs w:val="22"/>
        </w:rPr>
        <w:t xml:space="preserve"> </w:t>
      </w:r>
      <w:r w:rsidR="00555348" w:rsidRPr="000566BE">
        <w:rPr>
          <w:rFonts w:ascii="Arial" w:hAnsi="Arial" w:cs="Arial"/>
          <w:szCs w:val="22"/>
        </w:rPr>
        <w:t xml:space="preserve">dello stesso segnalante, </w:t>
      </w:r>
      <w:r w:rsidRPr="000566BE">
        <w:rPr>
          <w:rFonts w:ascii="Arial" w:hAnsi="Arial" w:cs="Arial"/>
          <w:szCs w:val="22"/>
        </w:rPr>
        <w:t>a persone diverse da quelle competenti a ricevere o a dare seguito alle segnalazioni</w:t>
      </w:r>
      <w:r w:rsidR="00073427" w:rsidRPr="000566BE">
        <w:rPr>
          <w:rFonts w:ascii="Arial" w:hAnsi="Arial" w:cs="Arial"/>
          <w:szCs w:val="22"/>
        </w:rPr>
        <w:t xml:space="preserve">, </w:t>
      </w:r>
      <w:bookmarkStart w:id="45" w:name="_Hlk138081068"/>
      <w:r w:rsidR="00073427" w:rsidRPr="000566BE">
        <w:rPr>
          <w:rFonts w:ascii="Arial" w:hAnsi="Arial" w:cs="Arial"/>
          <w:szCs w:val="22"/>
        </w:rPr>
        <w:t xml:space="preserve">espressamente autorizzate a trattare tali dati ai sensi del Regolamento </w:t>
      </w:r>
      <w:r w:rsidR="00555348" w:rsidRPr="000566BE">
        <w:rPr>
          <w:rFonts w:ascii="Arial" w:hAnsi="Arial" w:cs="Arial"/>
          <w:szCs w:val="22"/>
        </w:rPr>
        <w:t>(</w:t>
      </w:r>
      <w:r w:rsidR="00073427" w:rsidRPr="000566BE">
        <w:rPr>
          <w:rFonts w:ascii="Arial" w:hAnsi="Arial" w:cs="Arial"/>
          <w:szCs w:val="22"/>
        </w:rPr>
        <w:t>UE</w:t>
      </w:r>
      <w:r w:rsidR="00555348" w:rsidRPr="000566BE">
        <w:rPr>
          <w:rFonts w:ascii="Arial" w:hAnsi="Arial" w:cs="Arial"/>
          <w:szCs w:val="22"/>
        </w:rPr>
        <w:t>)</w:t>
      </w:r>
      <w:r w:rsidR="00073427" w:rsidRPr="000566BE">
        <w:rPr>
          <w:rFonts w:ascii="Arial" w:hAnsi="Arial" w:cs="Arial"/>
          <w:szCs w:val="22"/>
        </w:rPr>
        <w:t xml:space="preserve"> 2016/679</w:t>
      </w:r>
      <w:r w:rsidR="007502CD" w:rsidRPr="000566BE">
        <w:rPr>
          <w:rFonts w:ascii="Arial" w:hAnsi="Arial" w:cs="Arial"/>
          <w:szCs w:val="22"/>
        </w:rPr>
        <w:t xml:space="preserve">, </w:t>
      </w:r>
      <w:r w:rsidR="00073427" w:rsidRPr="000566BE">
        <w:rPr>
          <w:rFonts w:ascii="Arial" w:hAnsi="Arial" w:cs="Arial"/>
          <w:szCs w:val="22"/>
        </w:rPr>
        <w:t xml:space="preserve">art. 29 e 32 e del D.lgs. </w:t>
      </w:r>
      <w:r w:rsidR="00555348" w:rsidRPr="000566BE">
        <w:rPr>
          <w:rFonts w:ascii="Arial" w:hAnsi="Arial" w:cs="Arial"/>
          <w:szCs w:val="22"/>
        </w:rPr>
        <w:t xml:space="preserve">n. </w:t>
      </w:r>
      <w:r w:rsidR="00073427" w:rsidRPr="000566BE">
        <w:rPr>
          <w:rFonts w:ascii="Arial" w:hAnsi="Arial" w:cs="Arial"/>
          <w:szCs w:val="22"/>
        </w:rPr>
        <w:t>196/2003</w:t>
      </w:r>
      <w:r w:rsidR="007502CD" w:rsidRPr="000566BE">
        <w:rPr>
          <w:rFonts w:ascii="Arial" w:hAnsi="Arial" w:cs="Arial"/>
          <w:szCs w:val="22"/>
        </w:rPr>
        <w:t xml:space="preserve">, </w:t>
      </w:r>
      <w:r w:rsidR="00073427" w:rsidRPr="000566BE">
        <w:rPr>
          <w:rFonts w:ascii="Arial" w:hAnsi="Arial" w:cs="Arial"/>
          <w:szCs w:val="22"/>
        </w:rPr>
        <w:t>art. 2-quaterdecies</w:t>
      </w:r>
      <w:bookmarkEnd w:id="45"/>
      <w:r w:rsidR="00073427" w:rsidRPr="000566BE">
        <w:rPr>
          <w:rFonts w:ascii="Arial" w:hAnsi="Arial" w:cs="Arial"/>
          <w:szCs w:val="22"/>
        </w:rPr>
        <w:t>.</w:t>
      </w:r>
    </w:p>
    <w:p w14:paraId="3CE87316" w14:textId="35A84988" w:rsidR="002B07BB" w:rsidRPr="000566BE" w:rsidRDefault="002B07BB" w:rsidP="00623ADE">
      <w:pPr>
        <w:spacing w:before="120"/>
        <w:jc w:val="both"/>
        <w:rPr>
          <w:rFonts w:ascii="Arial" w:hAnsi="Arial" w:cs="Arial"/>
          <w:szCs w:val="22"/>
        </w:rPr>
      </w:pPr>
      <w:r w:rsidRPr="000566BE">
        <w:rPr>
          <w:rFonts w:ascii="Arial" w:hAnsi="Arial" w:cs="Arial"/>
          <w:szCs w:val="22"/>
        </w:rPr>
        <w:t>Nel caso in cui la segnalazione comporti l’instaurazione di un procedimento penale,</w:t>
      </w:r>
      <w:r w:rsidR="0002576A">
        <w:rPr>
          <w:rFonts w:ascii="Arial" w:hAnsi="Arial" w:cs="Arial"/>
          <w:szCs w:val="22"/>
        </w:rPr>
        <w:t xml:space="preserve"> </w:t>
      </w:r>
      <w:r w:rsidR="003C4013" w:rsidRPr="000566BE">
        <w:rPr>
          <w:rFonts w:ascii="Arial" w:hAnsi="Arial" w:cs="Arial"/>
          <w:szCs w:val="22"/>
        </w:rPr>
        <w:t xml:space="preserve">l’identità del </w:t>
      </w:r>
      <w:r w:rsidRPr="000566BE">
        <w:rPr>
          <w:rFonts w:ascii="Arial" w:hAnsi="Arial" w:cs="Arial"/>
          <w:szCs w:val="22"/>
        </w:rPr>
        <w:t xml:space="preserve">segnalante </w:t>
      </w:r>
      <w:r w:rsidR="003C4013" w:rsidRPr="000566BE">
        <w:rPr>
          <w:rFonts w:ascii="Arial" w:hAnsi="Arial" w:cs="Arial"/>
          <w:szCs w:val="22"/>
        </w:rPr>
        <w:t>è</w:t>
      </w:r>
      <w:r w:rsidRPr="000566BE">
        <w:rPr>
          <w:rFonts w:ascii="Arial" w:hAnsi="Arial" w:cs="Arial"/>
          <w:szCs w:val="22"/>
        </w:rPr>
        <w:t xml:space="preserve"> tutelata nei </w:t>
      </w:r>
      <w:r w:rsidR="003C4013" w:rsidRPr="000566BE">
        <w:rPr>
          <w:rFonts w:ascii="Arial" w:hAnsi="Arial" w:cs="Arial"/>
          <w:szCs w:val="22"/>
        </w:rPr>
        <w:t xml:space="preserve">modi e nei </w:t>
      </w:r>
      <w:r w:rsidRPr="000566BE">
        <w:rPr>
          <w:rFonts w:ascii="Arial" w:hAnsi="Arial" w:cs="Arial"/>
          <w:szCs w:val="22"/>
        </w:rPr>
        <w:t>limiti previsti dall’art. 329 c.p.p.</w:t>
      </w:r>
      <w:r w:rsidR="007502CD" w:rsidRPr="000566BE">
        <w:rPr>
          <w:rFonts w:ascii="Arial" w:hAnsi="Arial" w:cs="Arial"/>
          <w:szCs w:val="22"/>
        </w:rPr>
        <w:t>,</w:t>
      </w:r>
      <w:r w:rsidRPr="000566BE">
        <w:rPr>
          <w:rFonts w:ascii="Arial" w:hAnsi="Arial" w:cs="Arial"/>
          <w:szCs w:val="22"/>
        </w:rPr>
        <w:t xml:space="preserve"> che impone l’obbligo di segretezza degli atti delle indagini preliminari sino al momento in cui l’indagato non </w:t>
      </w:r>
      <w:r w:rsidR="007502CD" w:rsidRPr="000566BE">
        <w:rPr>
          <w:rFonts w:ascii="Arial" w:hAnsi="Arial" w:cs="Arial"/>
          <w:szCs w:val="22"/>
        </w:rPr>
        <w:t>ne possa avere</w:t>
      </w:r>
      <w:r w:rsidRPr="000566BE">
        <w:rPr>
          <w:rFonts w:ascii="Arial" w:hAnsi="Arial" w:cs="Arial"/>
          <w:szCs w:val="22"/>
        </w:rPr>
        <w:t xml:space="preserve"> conoscenza e</w:t>
      </w:r>
      <w:r w:rsidR="007502CD" w:rsidRPr="000566BE">
        <w:rPr>
          <w:rFonts w:ascii="Arial" w:hAnsi="Arial" w:cs="Arial"/>
          <w:szCs w:val="22"/>
        </w:rPr>
        <w:t>,</w:t>
      </w:r>
      <w:r w:rsidRPr="000566BE">
        <w:rPr>
          <w:rFonts w:ascii="Arial" w:hAnsi="Arial" w:cs="Arial"/>
          <w:szCs w:val="22"/>
        </w:rPr>
        <w:t xml:space="preserve"> comunque</w:t>
      </w:r>
      <w:r w:rsidR="007502CD" w:rsidRPr="000566BE">
        <w:rPr>
          <w:rFonts w:ascii="Arial" w:hAnsi="Arial" w:cs="Arial"/>
          <w:szCs w:val="22"/>
        </w:rPr>
        <w:t>,</w:t>
      </w:r>
      <w:r w:rsidRPr="000566BE">
        <w:rPr>
          <w:rFonts w:ascii="Arial" w:hAnsi="Arial" w:cs="Arial"/>
          <w:szCs w:val="22"/>
        </w:rPr>
        <w:t xml:space="preserve"> non oltre la chiusura delle indagini preliminari.</w:t>
      </w:r>
    </w:p>
    <w:p w14:paraId="2122725C" w14:textId="77777777" w:rsidR="00D802D1" w:rsidRPr="000566BE" w:rsidRDefault="000F51BB" w:rsidP="00623ADE">
      <w:pPr>
        <w:spacing w:before="120"/>
        <w:jc w:val="both"/>
        <w:rPr>
          <w:rFonts w:ascii="Arial" w:hAnsi="Arial" w:cs="Arial"/>
          <w:szCs w:val="22"/>
        </w:rPr>
      </w:pPr>
      <w:r w:rsidRPr="000566BE">
        <w:rPr>
          <w:rFonts w:ascii="Arial" w:hAnsi="Arial" w:cs="Arial"/>
          <w:szCs w:val="22"/>
        </w:rPr>
        <w:t>Qualora si tratti, invece, di un procedimento dinanzi alla Corte dei conti, l’identità della persona segnalante non può essere rivelata fino alla chiusura della fase istruttoria.</w:t>
      </w:r>
    </w:p>
    <w:p w14:paraId="50889533" w14:textId="17E3E229" w:rsidR="00D802D1" w:rsidRPr="000566BE" w:rsidRDefault="00D802D1" w:rsidP="00623ADE">
      <w:pPr>
        <w:spacing w:before="120"/>
        <w:jc w:val="both"/>
        <w:rPr>
          <w:rFonts w:ascii="Arial" w:hAnsi="Arial" w:cs="Arial"/>
          <w:szCs w:val="22"/>
        </w:rPr>
      </w:pPr>
      <w:r w:rsidRPr="000566BE">
        <w:rPr>
          <w:rFonts w:ascii="Arial" w:hAnsi="Arial" w:cs="Arial"/>
          <w:szCs w:val="22"/>
        </w:rPr>
        <w:t>Nell’ambito del procedimento disciplinare, l’identità della persona segnalante non può essere rivelata, ove la contestazione dell’addebito disciplinare sia fondata su accertamenti distinti e ulteriori rispetto alla segnalazione, anche se conseguenti alla stessa. Qualora la contestazione sia fondata, in tutto o in parte, sulla segnalazione e la conoscenza dell’identità della persona segnalante sia indispensabile per la difesa dell’incolpato, la segnalazione sarà utilizzabile ai fini del procedimento disciplinare solo in presenza del consenso espresso della persona segnalante alla rivelazione della propria identità. Nella suddetta ipotesi è dato avviso alla persona segnalante mediante comunicazione scritta delle ragioni della rivelazione dei dati riservati.</w:t>
      </w:r>
    </w:p>
    <w:p w14:paraId="5A450615" w14:textId="77777777" w:rsidR="002B07BB" w:rsidRPr="000566BE" w:rsidRDefault="002B07BB" w:rsidP="00623ADE">
      <w:pPr>
        <w:tabs>
          <w:tab w:val="left" w:pos="426"/>
        </w:tabs>
        <w:ind w:left="142" w:right="140"/>
        <w:jc w:val="both"/>
        <w:rPr>
          <w:rFonts w:ascii="Arial" w:hAnsi="Arial" w:cs="Arial"/>
          <w:szCs w:val="22"/>
        </w:rPr>
      </w:pPr>
    </w:p>
    <w:p w14:paraId="5947F621" w14:textId="5FB1771C" w:rsidR="006D410F" w:rsidRPr="000566BE" w:rsidRDefault="002B07BB" w:rsidP="00623ADE">
      <w:pPr>
        <w:tabs>
          <w:tab w:val="left" w:pos="426"/>
        </w:tabs>
        <w:ind w:right="140"/>
        <w:jc w:val="both"/>
        <w:rPr>
          <w:rFonts w:ascii="Arial" w:hAnsi="Arial" w:cs="Arial"/>
          <w:szCs w:val="22"/>
        </w:rPr>
      </w:pPr>
      <w:r w:rsidRPr="000566BE">
        <w:rPr>
          <w:rFonts w:ascii="Arial" w:hAnsi="Arial" w:cs="Arial"/>
          <w:szCs w:val="22"/>
        </w:rPr>
        <w:t>È altresì tutelata la riservatezza della persona coinvolta e delle persone menzionate nella segnalazione fino alla conclusione dei procedimenti avviati in ragione della segnalazione</w:t>
      </w:r>
      <w:r w:rsidR="006D410F" w:rsidRPr="000566BE">
        <w:rPr>
          <w:rFonts w:ascii="Arial" w:hAnsi="Arial" w:cs="Arial"/>
          <w:szCs w:val="22"/>
        </w:rPr>
        <w:t xml:space="preserve">, nel rispetto delle medesime garanzie previste in favore del segnalante. </w:t>
      </w:r>
    </w:p>
    <w:p w14:paraId="72EB41C8" w14:textId="77777777" w:rsidR="002B07BB" w:rsidRPr="000566BE" w:rsidRDefault="002B07BB" w:rsidP="00623ADE">
      <w:pPr>
        <w:tabs>
          <w:tab w:val="left" w:pos="426"/>
        </w:tabs>
        <w:ind w:right="140"/>
        <w:jc w:val="both"/>
        <w:rPr>
          <w:rFonts w:ascii="Arial" w:hAnsi="Arial" w:cs="Arial"/>
          <w:szCs w:val="22"/>
        </w:rPr>
      </w:pPr>
    </w:p>
    <w:p w14:paraId="7A4F9E0E" w14:textId="1938CE68" w:rsidR="002B07BB" w:rsidRPr="000566BE" w:rsidRDefault="002B07BB" w:rsidP="00623ADE">
      <w:pPr>
        <w:tabs>
          <w:tab w:val="left" w:pos="426"/>
        </w:tabs>
        <w:ind w:right="140"/>
        <w:jc w:val="both"/>
        <w:rPr>
          <w:rFonts w:ascii="Arial" w:hAnsi="Arial" w:cs="Arial"/>
          <w:szCs w:val="22"/>
        </w:rPr>
      </w:pPr>
      <w:r w:rsidRPr="000566BE">
        <w:rPr>
          <w:rFonts w:ascii="Arial" w:hAnsi="Arial" w:cs="Arial"/>
          <w:szCs w:val="22"/>
        </w:rPr>
        <w:lastRenderedPageBreak/>
        <w:t xml:space="preserve">La riservatezza </w:t>
      </w:r>
      <w:r w:rsidR="00BA5476" w:rsidRPr="000566BE">
        <w:rPr>
          <w:rFonts w:ascii="Arial" w:hAnsi="Arial" w:cs="Arial"/>
          <w:szCs w:val="22"/>
        </w:rPr>
        <w:t>è</w:t>
      </w:r>
      <w:r w:rsidRPr="000566BE">
        <w:rPr>
          <w:rFonts w:ascii="Arial" w:hAnsi="Arial" w:cs="Arial"/>
          <w:szCs w:val="22"/>
        </w:rPr>
        <w:t xml:space="preserve"> garantita anche nel caso di segnalazioni effettuate in forma orale</w:t>
      </w:r>
      <w:r w:rsidR="00512ADA" w:rsidRPr="000566BE">
        <w:rPr>
          <w:rFonts w:ascii="Arial" w:hAnsi="Arial" w:cs="Arial"/>
          <w:szCs w:val="22"/>
        </w:rPr>
        <w:t xml:space="preserve">, anche quando </w:t>
      </w:r>
      <w:r w:rsidRPr="000566BE">
        <w:rPr>
          <w:rFonts w:ascii="Arial" w:hAnsi="Arial" w:cs="Arial"/>
          <w:szCs w:val="22"/>
        </w:rPr>
        <w:t xml:space="preserve">dovessero perviene a personale diverso da quello autorizzato e competente a gestire le segnalazioni, al quale, comunque, le stesse </w:t>
      </w:r>
      <w:r w:rsidR="00512ADA" w:rsidRPr="000566BE">
        <w:rPr>
          <w:rFonts w:ascii="Arial" w:hAnsi="Arial" w:cs="Arial"/>
          <w:szCs w:val="22"/>
        </w:rPr>
        <w:t>devono essere</w:t>
      </w:r>
      <w:r w:rsidRPr="000566BE">
        <w:rPr>
          <w:rFonts w:ascii="Arial" w:hAnsi="Arial" w:cs="Arial"/>
          <w:szCs w:val="22"/>
        </w:rPr>
        <w:t xml:space="preserve"> trasmesse </w:t>
      </w:r>
      <w:r w:rsidR="006D410F" w:rsidRPr="000566BE">
        <w:rPr>
          <w:rFonts w:ascii="Arial" w:hAnsi="Arial" w:cs="Arial"/>
          <w:szCs w:val="22"/>
        </w:rPr>
        <w:t>nei termini dei 7 giorni</w:t>
      </w:r>
      <w:r w:rsidR="00BA5476" w:rsidRPr="000566BE">
        <w:rPr>
          <w:rFonts w:ascii="Arial" w:hAnsi="Arial" w:cs="Arial"/>
          <w:szCs w:val="22"/>
        </w:rPr>
        <w:t>.</w:t>
      </w:r>
      <w:r w:rsidR="006D410F" w:rsidRPr="000566BE">
        <w:rPr>
          <w:rFonts w:ascii="Arial" w:hAnsi="Arial" w:cs="Arial"/>
          <w:szCs w:val="22"/>
        </w:rPr>
        <w:t xml:space="preserve"> </w:t>
      </w:r>
    </w:p>
    <w:p w14:paraId="72A666AB" w14:textId="77777777" w:rsidR="006D410F" w:rsidRPr="000566BE" w:rsidRDefault="006D410F" w:rsidP="00623ADE">
      <w:pPr>
        <w:tabs>
          <w:tab w:val="left" w:pos="426"/>
        </w:tabs>
        <w:ind w:right="140"/>
        <w:jc w:val="both"/>
        <w:rPr>
          <w:rFonts w:ascii="Arial" w:hAnsi="Arial" w:cs="Arial"/>
          <w:szCs w:val="22"/>
        </w:rPr>
      </w:pPr>
    </w:p>
    <w:p w14:paraId="314A7BD2" w14:textId="70F4E137" w:rsidR="00003B35" w:rsidRPr="000566BE" w:rsidRDefault="006D410F" w:rsidP="00623ADE">
      <w:pPr>
        <w:tabs>
          <w:tab w:val="left" w:pos="426"/>
        </w:tabs>
        <w:ind w:right="140"/>
        <w:jc w:val="both"/>
        <w:rPr>
          <w:rFonts w:ascii="Arial" w:hAnsi="Arial" w:cs="Arial"/>
          <w:szCs w:val="22"/>
        </w:rPr>
      </w:pPr>
      <w:r w:rsidRPr="000566BE">
        <w:rPr>
          <w:rFonts w:ascii="Arial" w:hAnsi="Arial" w:cs="Arial"/>
          <w:szCs w:val="22"/>
        </w:rPr>
        <w:t xml:space="preserve">Restano ferme le disposizioni di legge speciale che impongano l’obbligo di comunicare, a specifiche Autorità procedenti, l’identità del </w:t>
      </w:r>
      <w:r w:rsidR="007D4FBE" w:rsidRPr="000566BE">
        <w:rPr>
          <w:rFonts w:ascii="Arial" w:hAnsi="Arial" w:cs="Arial"/>
          <w:szCs w:val="22"/>
        </w:rPr>
        <w:t>s</w:t>
      </w:r>
      <w:r w:rsidRPr="000566BE">
        <w:rPr>
          <w:rFonts w:ascii="Arial" w:hAnsi="Arial" w:cs="Arial"/>
          <w:szCs w:val="22"/>
        </w:rPr>
        <w:t>egnalante, della persona coinvolta e della persona comunque menzionata nella segnalazione, così come il contenuto della segnalazione o la relativa documentazione.</w:t>
      </w:r>
    </w:p>
    <w:p w14:paraId="71D22A89" w14:textId="77777777" w:rsidR="00FC72FD" w:rsidRPr="000566BE" w:rsidRDefault="00FC72FD" w:rsidP="00623ADE">
      <w:pPr>
        <w:tabs>
          <w:tab w:val="left" w:pos="426"/>
        </w:tabs>
        <w:ind w:right="140"/>
        <w:jc w:val="both"/>
        <w:rPr>
          <w:rFonts w:ascii="Arial" w:hAnsi="Arial" w:cs="Arial"/>
          <w:szCs w:val="22"/>
        </w:rPr>
      </w:pPr>
    </w:p>
    <w:p w14:paraId="60E43FC2" w14:textId="1C1B5943" w:rsidR="000F51BB" w:rsidRPr="00F232E2" w:rsidRDefault="006D410F" w:rsidP="00623ADE">
      <w:pPr>
        <w:pStyle w:val="Titolo1"/>
        <w:rPr>
          <w:rStyle w:val="Enfasigrassetto"/>
          <w:rFonts w:ascii="Arial" w:hAnsi="Arial" w:cs="Arial"/>
          <w:b/>
          <w:bCs w:val="0"/>
          <w:szCs w:val="24"/>
        </w:rPr>
      </w:pPr>
      <w:bookmarkStart w:id="46" w:name="_Toc150860481"/>
      <w:r w:rsidRPr="00F232E2">
        <w:rPr>
          <w:rStyle w:val="Enfasigrassetto"/>
          <w:rFonts w:ascii="Arial" w:hAnsi="Arial" w:cs="Arial"/>
          <w:b/>
          <w:bCs w:val="0"/>
          <w:szCs w:val="24"/>
        </w:rPr>
        <w:t>Misure di protezione e divieto di ritorsione</w:t>
      </w:r>
      <w:bookmarkEnd w:id="46"/>
    </w:p>
    <w:p w14:paraId="4DCB29E4" w14:textId="77777777" w:rsidR="002B07BB" w:rsidRPr="00F232E2" w:rsidRDefault="002B07BB" w:rsidP="00623ADE">
      <w:pPr>
        <w:tabs>
          <w:tab w:val="left" w:pos="426"/>
        </w:tabs>
        <w:ind w:right="140"/>
        <w:jc w:val="both"/>
        <w:rPr>
          <w:rFonts w:ascii="Arial" w:hAnsi="Arial" w:cs="Arial"/>
          <w:sz w:val="24"/>
          <w:szCs w:val="24"/>
        </w:rPr>
      </w:pPr>
    </w:p>
    <w:p w14:paraId="4A01ED5C" w14:textId="4ED052AB" w:rsidR="002B07BB" w:rsidRPr="000566BE" w:rsidRDefault="00184C1A" w:rsidP="00623ADE">
      <w:pPr>
        <w:tabs>
          <w:tab w:val="left" w:pos="426"/>
        </w:tabs>
        <w:ind w:right="140"/>
        <w:jc w:val="both"/>
        <w:rPr>
          <w:rFonts w:ascii="Arial" w:hAnsi="Arial" w:cs="Arial"/>
          <w:szCs w:val="22"/>
        </w:rPr>
      </w:pPr>
      <w:r>
        <w:rPr>
          <w:rFonts w:ascii="Arial" w:hAnsi="Arial" w:cs="Arial"/>
          <w:szCs w:val="22"/>
        </w:rPr>
        <w:t>Il Consorzio SOLCO</w:t>
      </w:r>
      <w:r w:rsidRPr="00184C1A">
        <w:rPr>
          <w:rFonts w:ascii="Arial" w:hAnsi="Arial" w:cs="Arial"/>
          <w:szCs w:val="22"/>
        </w:rPr>
        <w:t xml:space="preserve"> </w:t>
      </w:r>
      <w:r w:rsidR="002B07BB" w:rsidRPr="000566BE">
        <w:rPr>
          <w:rFonts w:ascii="Arial" w:hAnsi="Arial" w:cs="Arial"/>
          <w:szCs w:val="22"/>
        </w:rPr>
        <w:t>garantisce al segnalante l’applicazione delle misure di protezione nel caso in cui:</w:t>
      </w:r>
    </w:p>
    <w:p w14:paraId="46FBBBF6" w14:textId="75F90D4F" w:rsidR="002B07BB" w:rsidRPr="000566BE" w:rsidRDefault="002B07BB" w:rsidP="00623ADE">
      <w:pPr>
        <w:pStyle w:val="Paragrafoelenco"/>
        <w:numPr>
          <w:ilvl w:val="0"/>
          <w:numId w:val="136"/>
        </w:numPr>
        <w:tabs>
          <w:tab w:val="left" w:pos="426"/>
        </w:tabs>
        <w:spacing w:after="120"/>
        <w:ind w:right="140"/>
        <w:contextualSpacing w:val="0"/>
        <w:jc w:val="both"/>
        <w:rPr>
          <w:rFonts w:ascii="Arial" w:hAnsi="Arial" w:cs="Arial"/>
          <w:szCs w:val="22"/>
        </w:rPr>
      </w:pPr>
      <w:r w:rsidRPr="000566BE">
        <w:rPr>
          <w:rFonts w:ascii="Arial" w:hAnsi="Arial" w:cs="Arial"/>
          <w:szCs w:val="22"/>
        </w:rPr>
        <w:t xml:space="preserve">al momento della segnalazione il segnalante aveva fondato motivo di ritenere che le informazioni trasmesse fossero vere e </w:t>
      </w:r>
      <w:r w:rsidR="00533A16" w:rsidRPr="000566BE">
        <w:rPr>
          <w:rFonts w:ascii="Arial" w:hAnsi="Arial" w:cs="Arial"/>
          <w:szCs w:val="22"/>
        </w:rPr>
        <w:t>rientrassero nell’ambito oggettivo previsto dalla normativa applicabile</w:t>
      </w:r>
      <w:r w:rsidRPr="000566BE">
        <w:rPr>
          <w:rFonts w:ascii="Arial" w:hAnsi="Arial" w:cs="Arial"/>
          <w:szCs w:val="22"/>
        </w:rPr>
        <w:t>;</w:t>
      </w:r>
    </w:p>
    <w:p w14:paraId="4266A887" w14:textId="1384E0FE" w:rsidR="002B07BB" w:rsidRPr="000566BE" w:rsidRDefault="002B07BB" w:rsidP="00623ADE">
      <w:pPr>
        <w:pStyle w:val="Paragrafoelenco"/>
        <w:numPr>
          <w:ilvl w:val="0"/>
          <w:numId w:val="136"/>
        </w:numPr>
        <w:tabs>
          <w:tab w:val="left" w:pos="426"/>
        </w:tabs>
        <w:spacing w:after="120"/>
        <w:ind w:right="140"/>
        <w:contextualSpacing w:val="0"/>
        <w:jc w:val="both"/>
        <w:rPr>
          <w:rFonts w:ascii="Arial" w:hAnsi="Arial" w:cs="Arial"/>
          <w:szCs w:val="22"/>
        </w:rPr>
      </w:pPr>
      <w:r w:rsidRPr="000566BE">
        <w:rPr>
          <w:rFonts w:ascii="Arial" w:hAnsi="Arial" w:cs="Arial"/>
          <w:szCs w:val="22"/>
        </w:rPr>
        <w:t xml:space="preserve">la segnalazione è stata effettuata </w:t>
      </w:r>
      <w:r w:rsidR="00533A16" w:rsidRPr="000566BE">
        <w:rPr>
          <w:rFonts w:ascii="Arial" w:hAnsi="Arial" w:cs="Arial"/>
          <w:szCs w:val="22"/>
        </w:rPr>
        <w:t>sulla base di quanto previsto dal Decreto whistleblowing e</w:t>
      </w:r>
      <w:r w:rsidRPr="000566BE">
        <w:rPr>
          <w:rFonts w:ascii="Arial" w:hAnsi="Arial" w:cs="Arial"/>
          <w:szCs w:val="22"/>
        </w:rPr>
        <w:t xml:space="preserve"> dalla presente procedura. </w:t>
      </w:r>
    </w:p>
    <w:p w14:paraId="0F731640" w14:textId="601D2683" w:rsidR="002A50EE" w:rsidRDefault="00940F35" w:rsidP="00623ADE">
      <w:pPr>
        <w:tabs>
          <w:tab w:val="left" w:pos="426"/>
        </w:tabs>
        <w:ind w:right="140"/>
        <w:jc w:val="both"/>
        <w:rPr>
          <w:rFonts w:ascii="Arial" w:hAnsi="Arial" w:cs="Arial"/>
          <w:szCs w:val="22"/>
        </w:rPr>
      </w:pPr>
      <w:r>
        <w:rPr>
          <w:rFonts w:ascii="Arial" w:hAnsi="Arial" w:cs="Arial"/>
          <w:szCs w:val="22"/>
        </w:rPr>
        <w:t>Si sottolinea che</w:t>
      </w:r>
      <w:r w:rsidRPr="000566BE">
        <w:rPr>
          <w:rFonts w:ascii="Arial" w:hAnsi="Arial" w:cs="Arial"/>
          <w:szCs w:val="22"/>
        </w:rPr>
        <w:t xml:space="preserve"> è vietata qualsiasi forma di ritorsione, diretta o indiretta, nei confronti del segnalante</w:t>
      </w:r>
      <w:r>
        <w:rPr>
          <w:rFonts w:ascii="Arial" w:hAnsi="Arial" w:cs="Arial"/>
          <w:szCs w:val="22"/>
        </w:rPr>
        <w:t xml:space="preserve"> e che i </w:t>
      </w:r>
      <w:r w:rsidR="002B07BB" w:rsidRPr="000566BE">
        <w:rPr>
          <w:rFonts w:ascii="Arial" w:hAnsi="Arial" w:cs="Arial"/>
          <w:szCs w:val="22"/>
        </w:rPr>
        <w:t>motivi che inducono la persona a segnalare</w:t>
      </w:r>
      <w:r w:rsidR="00D802D1" w:rsidRPr="000566BE">
        <w:rPr>
          <w:rFonts w:ascii="Arial" w:hAnsi="Arial" w:cs="Arial"/>
          <w:szCs w:val="22"/>
        </w:rPr>
        <w:t xml:space="preserve"> </w:t>
      </w:r>
      <w:r w:rsidR="002B07BB" w:rsidRPr="000566BE">
        <w:rPr>
          <w:rFonts w:ascii="Arial" w:hAnsi="Arial" w:cs="Arial"/>
          <w:szCs w:val="22"/>
        </w:rPr>
        <w:t xml:space="preserve">sono irrilevanti ai fini della sua protezione. </w:t>
      </w:r>
    </w:p>
    <w:p w14:paraId="1E05D3AB" w14:textId="77777777" w:rsidR="00940F35" w:rsidRPr="000566BE" w:rsidRDefault="00940F35" w:rsidP="00623ADE">
      <w:pPr>
        <w:tabs>
          <w:tab w:val="left" w:pos="426"/>
        </w:tabs>
        <w:ind w:right="140"/>
        <w:jc w:val="both"/>
        <w:rPr>
          <w:rFonts w:ascii="Arial" w:hAnsi="Arial" w:cs="Arial"/>
          <w:szCs w:val="22"/>
        </w:rPr>
      </w:pPr>
    </w:p>
    <w:p w14:paraId="443ACFAA" w14:textId="56721E81" w:rsidR="007D4FBE" w:rsidRPr="000566BE" w:rsidRDefault="00284896" w:rsidP="00623ADE">
      <w:pPr>
        <w:tabs>
          <w:tab w:val="left" w:pos="426"/>
        </w:tabs>
        <w:ind w:right="140"/>
        <w:jc w:val="both"/>
        <w:rPr>
          <w:rFonts w:ascii="Arial" w:hAnsi="Arial" w:cs="Arial"/>
          <w:szCs w:val="22"/>
        </w:rPr>
      </w:pPr>
      <w:r w:rsidRPr="000566BE">
        <w:rPr>
          <w:rFonts w:ascii="Arial" w:hAnsi="Arial" w:cs="Arial"/>
          <w:szCs w:val="22"/>
        </w:rPr>
        <w:t xml:space="preserve">Di seguito sono riportate le fattispecie esemplificative di ritorsioni, come indicate all’art. 17 del D. lgs. 24/2023: </w:t>
      </w:r>
    </w:p>
    <w:p w14:paraId="5E3E6B99" w14:textId="77777777" w:rsidR="007D4FBE" w:rsidRPr="000566BE" w:rsidRDefault="002B07BB" w:rsidP="00623ADE">
      <w:pPr>
        <w:pStyle w:val="Paragrafoelenco"/>
        <w:numPr>
          <w:ilvl w:val="0"/>
          <w:numId w:val="112"/>
        </w:numPr>
        <w:tabs>
          <w:tab w:val="left" w:pos="426"/>
        </w:tabs>
        <w:ind w:right="140"/>
        <w:jc w:val="both"/>
        <w:rPr>
          <w:rFonts w:ascii="Arial" w:hAnsi="Arial" w:cs="Arial"/>
          <w:szCs w:val="22"/>
        </w:rPr>
      </w:pPr>
      <w:r w:rsidRPr="000566BE">
        <w:rPr>
          <w:rFonts w:ascii="Arial" w:hAnsi="Arial" w:cs="Arial"/>
          <w:szCs w:val="22"/>
        </w:rPr>
        <w:t>il licenziamento, la sospensione o misure equivalenti;</w:t>
      </w:r>
    </w:p>
    <w:p w14:paraId="0D656A8C" w14:textId="77777777" w:rsidR="007D4FBE" w:rsidRPr="000566BE" w:rsidRDefault="002B07BB" w:rsidP="00623ADE">
      <w:pPr>
        <w:pStyle w:val="Paragrafoelenco"/>
        <w:numPr>
          <w:ilvl w:val="0"/>
          <w:numId w:val="112"/>
        </w:numPr>
        <w:tabs>
          <w:tab w:val="left" w:pos="426"/>
        </w:tabs>
        <w:ind w:right="140"/>
        <w:jc w:val="both"/>
        <w:rPr>
          <w:rFonts w:ascii="Arial" w:hAnsi="Arial" w:cs="Arial"/>
          <w:szCs w:val="22"/>
        </w:rPr>
      </w:pPr>
      <w:r w:rsidRPr="000566BE">
        <w:rPr>
          <w:rFonts w:ascii="Arial" w:hAnsi="Arial" w:cs="Arial"/>
          <w:szCs w:val="22"/>
        </w:rPr>
        <w:t>la retrocessione di grado o la mancata promozione;</w:t>
      </w:r>
    </w:p>
    <w:p w14:paraId="38F885C4" w14:textId="77777777" w:rsidR="007D4FBE" w:rsidRPr="000566BE" w:rsidRDefault="002B07BB" w:rsidP="00623ADE">
      <w:pPr>
        <w:pStyle w:val="Paragrafoelenco"/>
        <w:numPr>
          <w:ilvl w:val="0"/>
          <w:numId w:val="112"/>
        </w:numPr>
        <w:tabs>
          <w:tab w:val="left" w:pos="426"/>
        </w:tabs>
        <w:ind w:right="140"/>
        <w:jc w:val="both"/>
        <w:rPr>
          <w:rFonts w:ascii="Arial" w:hAnsi="Arial" w:cs="Arial"/>
          <w:szCs w:val="22"/>
        </w:rPr>
      </w:pPr>
      <w:r w:rsidRPr="000566BE">
        <w:rPr>
          <w:rFonts w:ascii="Arial" w:hAnsi="Arial" w:cs="Arial"/>
          <w:szCs w:val="22"/>
        </w:rPr>
        <w:t>il mutamento di funzioni, il cambiamento del luogo di lavoro, la riduzione dello stipendio, la modifica dell’orario di lavoro;</w:t>
      </w:r>
    </w:p>
    <w:p w14:paraId="0F6007BF" w14:textId="77777777" w:rsidR="007D4FBE" w:rsidRPr="000566BE" w:rsidRDefault="002B07BB" w:rsidP="00623ADE">
      <w:pPr>
        <w:pStyle w:val="Paragrafoelenco"/>
        <w:numPr>
          <w:ilvl w:val="0"/>
          <w:numId w:val="112"/>
        </w:numPr>
        <w:tabs>
          <w:tab w:val="left" w:pos="426"/>
        </w:tabs>
        <w:ind w:right="140"/>
        <w:jc w:val="both"/>
        <w:rPr>
          <w:rFonts w:ascii="Arial" w:hAnsi="Arial" w:cs="Arial"/>
          <w:szCs w:val="22"/>
        </w:rPr>
      </w:pPr>
      <w:r w:rsidRPr="000566BE">
        <w:rPr>
          <w:rFonts w:ascii="Arial" w:hAnsi="Arial" w:cs="Arial"/>
          <w:szCs w:val="22"/>
        </w:rPr>
        <w:t>la sospensione della formazione o qualsiasi restrizione dell’accesso alla stessa;</w:t>
      </w:r>
    </w:p>
    <w:p w14:paraId="0D969A1F" w14:textId="77777777" w:rsidR="007D4FBE" w:rsidRPr="000566BE" w:rsidRDefault="002B07BB" w:rsidP="00623ADE">
      <w:pPr>
        <w:pStyle w:val="Paragrafoelenco"/>
        <w:numPr>
          <w:ilvl w:val="0"/>
          <w:numId w:val="112"/>
        </w:numPr>
        <w:tabs>
          <w:tab w:val="left" w:pos="426"/>
        </w:tabs>
        <w:ind w:right="140"/>
        <w:jc w:val="both"/>
        <w:rPr>
          <w:rFonts w:ascii="Arial" w:hAnsi="Arial" w:cs="Arial"/>
          <w:szCs w:val="22"/>
        </w:rPr>
      </w:pPr>
      <w:r w:rsidRPr="000566BE">
        <w:rPr>
          <w:rFonts w:ascii="Arial" w:hAnsi="Arial" w:cs="Arial"/>
          <w:szCs w:val="22"/>
        </w:rPr>
        <w:t>le note di merito negative o le referenze negative;</w:t>
      </w:r>
    </w:p>
    <w:p w14:paraId="3E9E105A" w14:textId="77777777" w:rsidR="007D4FBE" w:rsidRPr="000566BE" w:rsidRDefault="002B07BB" w:rsidP="00623ADE">
      <w:pPr>
        <w:pStyle w:val="Paragrafoelenco"/>
        <w:numPr>
          <w:ilvl w:val="0"/>
          <w:numId w:val="112"/>
        </w:numPr>
        <w:tabs>
          <w:tab w:val="left" w:pos="426"/>
        </w:tabs>
        <w:ind w:right="140"/>
        <w:jc w:val="both"/>
        <w:rPr>
          <w:rFonts w:ascii="Arial" w:hAnsi="Arial" w:cs="Arial"/>
          <w:szCs w:val="22"/>
        </w:rPr>
      </w:pPr>
      <w:r w:rsidRPr="000566BE">
        <w:rPr>
          <w:rFonts w:ascii="Arial" w:hAnsi="Arial" w:cs="Arial"/>
          <w:szCs w:val="22"/>
        </w:rPr>
        <w:t>l’adozione di misure disciplinari o di altra sanzione, anche pecuniaria;</w:t>
      </w:r>
    </w:p>
    <w:p w14:paraId="59EC537D" w14:textId="77777777" w:rsidR="007D4FBE" w:rsidRPr="000566BE" w:rsidRDefault="002B07BB" w:rsidP="00623ADE">
      <w:pPr>
        <w:pStyle w:val="Paragrafoelenco"/>
        <w:numPr>
          <w:ilvl w:val="0"/>
          <w:numId w:val="112"/>
        </w:numPr>
        <w:tabs>
          <w:tab w:val="left" w:pos="426"/>
        </w:tabs>
        <w:ind w:right="140"/>
        <w:jc w:val="both"/>
        <w:rPr>
          <w:rFonts w:ascii="Arial" w:hAnsi="Arial" w:cs="Arial"/>
          <w:szCs w:val="22"/>
        </w:rPr>
      </w:pPr>
      <w:r w:rsidRPr="000566BE">
        <w:rPr>
          <w:rFonts w:ascii="Arial" w:hAnsi="Arial" w:cs="Arial"/>
          <w:szCs w:val="22"/>
        </w:rPr>
        <w:t>la coercizione, l’intimidazione, le molestie o l’ostracismo;</w:t>
      </w:r>
    </w:p>
    <w:p w14:paraId="50183969" w14:textId="77777777" w:rsidR="007D4FBE" w:rsidRPr="000566BE" w:rsidRDefault="002B07BB" w:rsidP="00623ADE">
      <w:pPr>
        <w:pStyle w:val="Paragrafoelenco"/>
        <w:numPr>
          <w:ilvl w:val="0"/>
          <w:numId w:val="112"/>
        </w:numPr>
        <w:tabs>
          <w:tab w:val="left" w:pos="426"/>
        </w:tabs>
        <w:ind w:right="140"/>
        <w:jc w:val="both"/>
        <w:rPr>
          <w:rFonts w:ascii="Arial" w:hAnsi="Arial" w:cs="Arial"/>
          <w:szCs w:val="22"/>
        </w:rPr>
      </w:pPr>
      <w:r w:rsidRPr="000566BE">
        <w:rPr>
          <w:rFonts w:ascii="Arial" w:hAnsi="Arial" w:cs="Arial"/>
          <w:szCs w:val="22"/>
        </w:rPr>
        <w:t>la discriminazione o comunque il trattamento sfavorevole;</w:t>
      </w:r>
    </w:p>
    <w:p w14:paraId="42D1D63C" w14:textId="77777777" w:rsidR="007D4FBE" w:rsidRPr="000566BE" w:rsidRDefault="002B07BB" w:rsidP="00623ADE">
      <w:pPr>
        <w:pStyle w:val="Paragrafoelenco"/>
        <w:numPr>
          <w:ilvl w:val="0"/>
          <w:numId w:val="112"/>
        </w:numPr>
        <w:tabs>
          <w:tab w:val="left" w:pos="426"/>
        </w:tabs>
        <w:ind w:right="140"/>
        <w:jc w:val="both"/>
        <w:rPr>
          <w:rFonts w:ascii="Arial" w:hAnsi="Arial" w:cs="Arial"/>
          <w:szCs w:val="22"/>
        </w:rPr>
      </w:pPr>
      <w:r w:rsidRPr="000566BE">
        <w:rPr>
          <w:rFonts w:ascii="Arial" w:hAnsi="Arial" w:cs="Arial"/>
          <w:szCs w:val="22"/>
        </w:rPr>
        <w:t>la mancata conversione di un contratto di lavoro a termine in un contratto di lavoro a tempo indeterminato, laddove il lavoratore avesse una legittima aspettativa a detta conversione;</w:t>
      </w:r>
    </w:p>
    <w:p w14:paraId="338AB490" w14:textId="77777777" w:rsidR="007D4FBE" w:rsidRPr="000566BE" w:rsidRDefault="002B07BB" w:rsidP="00623ADE">
      <w:pPr>
        <w:pStyle w:val="Paragrafoelenco"/>
        <w:numPr>
          <w:ilvl w:val="0"/>
          <w:numId w:val="112"/>
        </w:numPr>
        <w:tabs>
          <w:tab w:val="left" w:pos="426"/>
        </w:tabs>
        <w:ind w:right="140"/>
        <w:jc w:val="both"/>
        <w:rPr>
          <w:rFonts w:ascii="Arial" w:hAnsi="Arial" w:cs="Arial"/>
          <w:szCs w:val="22"/>
        </w:rPr>
      </w:pPr>
      <w:r w:rsidRPr="000566BE">
        <w:rPr>
          <w:rFonts w:ascii="Arial" w:hAnsi="Arial" w:cs="Arial"/>
          <w:szCs w:val="22"/>
        </w:rPr>
        <w:t>il mancato rinnovo o la risoluzione anticipata di un contratto di lavoro a termine;</w:t>
      </w:r>
    </w:p>
    <w:p w14:paraId="5B09C83F" w14:textId="77777777" w:rsidR="007D4FBE" w:rsidRPr="000566BE" w:rsidRDefault="002B07BB" w:rsidP="00623ADE">
      <w:pPr>
        <w:pStyle w:val="Paragrafoelenco"/>
        <w:numPr>
          <w:ilvl w:val="0"/>
          <w:numId w:val="112"/>
        </w:numPr>
        <w:tabs>
          <w:tab w:val="left" w:pos="426"/>
        </w:tabs>
        <w:ind w:right="140"/>
        <w:jc w:val="both"/>
        <w:rPr>
          <w:rFonts w:ascii="Arial" w:hAnsi="Arial" w:cs="Arial"/>
          <w:szCs w:val="22"/>
        </w:rPr>
      </w:pPr>
      <w:r w:rsidRPr="000566BE">
        <w:rPr>
          <w:rFonts w:ascii="Arial" w:hAnsi="Arial" w:cs="Arial"/>
          <w:szCs w:val="22"/>
        </w:rPr>
        <w:t>i danni, anche alla reputazione della persona, in particolare sui social media, o i pregiudizi economici o finanziari, comprese la perdita di opportunità economiche e la perdita di redditi;</w:t>
      </w:r>
    </w:p>
    <w:p w14:paraId="63CB0D69" w14:textId="77777777" w:rsidR="007D4FBE" w:rsidRPr="000566BE" w:rsidRDefault="002B07BB" w:rsidP="00623ADE">
      <w:pPr>
        <w:pStyle w:val="Paragrafoelenco"/>
        <w:numPr>
          <w:ilvl w:val="0"/>
          <w:numId w:val="112"/>
        </w:numPr>
        <w:tabs>
          <w:tab w:val="left" w:pos="426"/>
        </w:tabs>
        <w:ind w:right="140"/>
        <w:jc w:val="both"/>
        <w:rPr>
          <w:rFonts w:ascii="Arial" w:hAnsi="Arial" w:cs="Arial"/>
          <w:szCs w:val="22"/>
        </w:rPr>
      </w:pPr>
      <w:r w:rsidRPr="000566BE">
        <w:rPr>
          <w:rFonts w:ascii="Arial" w:hAnsi="Arial" w:cs="Arial"/>
          <w:szCs w:val="22"/>
        </w:rPr>
        <w:t>l’inserimento in elenchi impropri sulla base di un accordo settoriale o industriale formale o informale, che può comportare l’impossibilità per la persona di trovare un’occupazione nel settore o nell’industria in futuro;</w:t>
      </w:r>
    </w:p>
    <w:p w14:paraId="64E9A7D6" w14:textId="77777777" w:rsidR="007D4FBE" w:rsidRPr="000566BE" w:rsidRDefault="002B07BB" w:rsidP="00623ADE">
      <w:pPr>
        <w:pStyle w:val="Paragrafoelenco"/>
        <w:numPr>
          <w:ilvl w:val="0"/>
          <w:numId w:val="112"/>
        </w:numPr>
        <w:tabs>
          <w:tab w:val="left" w:pos="426"/>
        </w:tabs>
        <w:ind w:right="140"/>
        <w:jc w:val="both"/>
        <w:rPr>
          <w:rFonts w:ascii="Arial" w:hAnsi="Arial" w:cs="Arial"/>
          <w:szCs w:val="22"/>
        </w:rPr>
      </w:pPr>
      <w:r w:rsidRPr="000566BE">
        <w:rPr>
          <w:rFonts w:ascii="Arial" w:hAnsi="Arial" w:cs="Arial"/>
          <w:szCs w:val="22"/>
        </w:rPr>
        <w:t>la conclusione anticipata o l’annullamento del contratto di fornitura di beni o servizi;</w:t>
      </w:r>
    </w:p>
    <w:p w14:paraId="25F63904" w14:textId="77777777" w:rsidR="007D4FBE" w:rsidRPr="000566BE" w:rsidRDefault="002B07BB" w:rsidP="00623ADE">
      <w:pPr>
        <w:pStyle w:val="Paragrafoelenco"/>
        <w:numPr>
          <w:ilvl w:val="0"/>
          <w:numId w:val="112"/>
        </w:numPr>
        <w:tabs>
          <w:tab w:val="left" w:pos="426"/>
        </w:tabs>
        <w:ind w:right="140"/>
        <w:jc w:val="both"/>
        <w:rPr>
          <w:rFonts w:ascii="Arial" w:hAnsi="Arial" w:cs="Arial"/>
          <w:szCs w:val="22"/>
        </w:rPr>
      </w:pPr>
      <w:r w:rsidRPr="000566BE">
        <w:rPr>
          <w:rFonts w:ascii="Arial" w:hAnsi="Arial" w:cs="Arial"/>
          <w:szCs w:val="22"/>
        </w:rPr>
        <w:t>l’annullamento di una licenza o di un permesso;</w:t>
      </w:r>
    </w:p>
    <w:p w14:paraId="0FC90B57" w14:textId="7EBCA440" w:rsidR="002B07BB" w:rsidRPr="000566BE" w:rsidRDefault="002B07BB" w:rsidP="00623ADE">
      <w:pPr>
        <w:pStyle w:val="Paragrafoelenco"/>
        <w:numPr>
          <w:ilvl w:val="0"/>
          <w:numId w:val="112"/>
        </w:numPr>
        <w:tabs>
          <w:tab w:val="left" w:pos="426"/>
        </w:tabs>
        <w:ind w:right="140"/>
        <w:jc w:val="both"/>
        <w:rPr>
          <w:rFonts w:ascii="Arial" w:hAnsi="Arial" w:cs="Arial"/>
          <w:szCs w:val="22"/>
        </w:rPr>
      </w:pPr>
      <w:r w:rsidRPr="000566BE">
        <w:rPr>
          <w:rFonts w:ascii="Arial" w:hAnsi="Arial" w:cs="Arial"/>
          <w:szCs w:val="22"/>
        </w:rPr>
        <w:t>la richiesta di sottoposizione ad accertamenti psichiatrici o medici.</w:t>
      </w:r>
    </w:p>
    <w:p w14:paraId="0BC50A21" w14:textId="6607C9E6" w:rsidR="00F81502" w:rsidRPr="000566BE" w:rsidRDefault="002B07BB" w:rsidP="00623ADE">
      <w:pPr>
        <w:tabs>
          <w:tab w:val="left" w:pos="426"/>
        </w:tabs>
        <w:ind w:right="140"/>
        <w:jc w:val="both"/>
        <w:rPr>
          <w:rFonts w:ascii="Arial" w:hAnsi="Arial" w:cs="Arial"/>
          <w:szCs w:val="22"/>
        </w:rPr>
      </w:pPr>
      <w:r w:rsidRPr="000566BE">
        <w:rPr>
          <w:rFonts w:ascii="Arial" w:hAnsi="Arial" w:cs="Arial"/>
          <w:szCs w:val="22"/>
        </w:rPr>
        <w:t>Salvo adire le vie legali</w:t>
      </w:r>
      <w:r w:rsidR="007D4FBE" w:rsidRPr="000566BE">
        <w:rPr>
          <w:rFonts w:ascii="Arial" w:hAnsi="Arial" w:cs="Arial"/>
          <w:szCs w:val="22"/>
        </w:rPr>
        <w:t xml:space="preserve"> (</w:t>
      </w:r>
      <w:r w:rsidRPr="000566BE">
        <w:rPr>
          <w:rFonts w:ascii="Arial" w:hAnsi="Arial" w:cs="Arial"/>
          <w:szCs w:val="22"/>
        </w:rPr>
        <w:t>nell’ipotesi in cui il segnalante si renda civilmente o penalmente responsabile in relazione a quanto dichiarato</w:t>
      </w:r>
      <w:r w:rsidR="007D4FBE" w:rsidRPr="000566BE">
        <w:rPr>
          <w:rFonts w:ascii="Arial" w:hAnsi="Arial" w:cs="Arial"/>
          <w:szCs w:val="22"/>
        </w:rPr>
        <w:t>)</w:t>
      </w:r>
      <w:r w:rsidRPr="000566BE">
        <w:rPr>
          <w:rFonts w:ascii="Arial" w:hAnsi="Arial" w:cs="Arial"/>
          <w:szCs w:val="22"/>
        </w:rPr>
        <w:t xml:space="preserve">, </w:t>
      </w:r>
      <w:r w:rsidR="00184C1A">
        <w:rPr>
          <w:rFonts w:ascii="Arial" w:hAnsi="Arial" w:cs="Arial"/>
          <w:szCs w:val="22"/>
        </w:rPr>
        <w:t>il Consorzio</w:t>
      </w:r>
      <w:r w:rsidR="00807FC6" w:rsidRPr="000566BE">
        <w:rPr>
          <w:rFonts w:ascii="Arial" w:hAnsi="Arial" w:cs="Arial"/>
          <w:szCs w:val="22"/>
        </w:rPr>
        <w:t xml:space="preserve"> </w:t>
      </w:r>
      <w:r w:rsidRPr="000566BE">
        <w:rPr>
          <w:rFonts w:ascii="Arial" w:hAnsi="Arial" w:cs="Arial"/>
          <w:szCs w:val="22"/>
        </w:rPr>
        <w:t xml:space="preserve">provvederà ad adottare le azioni ritenute più opportune contro chiunque dovesse porre in essere, o minacciare di porre in essere, atti di ritorsione contro lo stesso segnalante. </w:t>
      </w:r>
    </w:p>
    <w:p w14:paraId="59FF7C3F" w14:textId="77777777" w:rsidR="00F81502" w:rsidRPr="000566BE" w:rsidRDefault="00F81502" w:rsidP="00623ADE">
      <w:pPr>
        <w:tabs>
          <w:tab w:val="left" w:pos="426"/>
        </w:tabs>
        <w:ind w:right="140"/>
        <w:jc w:val="both"/>
        <w:rPr>
          <w:rFonts w:ascii="Arial" w:hAnsi="Arial" w:cs="Arial"/>
          <w:szCs w:val="22"/>
        </w:rPr>
      </w:pPr>
    </w:p>
    <w:p w14:paraId="3BA7C697" w14:textId="62C925E3" w:rsidR="002B07BB" w:rsidRPr="000566BE" w:rsidRDefault="002B07BB" w:rsidP="00623ADE">
      <w:pPr>
        <w:tabs>
          <w:tab w:val="left" w:pos="426"/>
        </w:tabs>
        <w:ind w:right="140"/>
        <w:jc w:val="both"/>
        <w:rPr>
          <w:rFonts w:ascii="Arial" w:hAnsi="Arial" w:cs="Arial"/>
          <w:szCs w:val="22"/>
        </w:rPr>
      </w:pPr>
      <w:r w:rsidRPr="000566BE">
        <w:rPr>
          <w:rFonts w:ascii="Arial" w:hAnsi="Arial" w:cs="Arial"/>
          <w:szCs w:val="22"/>
        </w:rPr>
        <w:t xml:space="preserve">Inoltre, il segnalante che </w:t>
      </w:r>
      <w:r w:rsidR="00533A16" w:rsidRPr="000566BE">
        <w:rPr>
          <w:rFonts w:ascii="Arial" w:hAnsi="Arial" w:cs="Arial"/>
          <w:szCs w:val="22"/>
        </w:rPr>
        <w:t>ritiene</w:t>
      </w:r>
      <w:r w:rsidRPr="000566BE">
        <w:rPr>
          <w:rFonts w:ascii="Arial" w:hAnsi="Arial" w:cs="Arial"/>
          <w:szCs w:val="22"/>
        </w:rPr>
        <w:t xml:space="preserve"> di aver subito, in ragione della segnalazione effettuata, condotte ritorsive,</w:t>
      </w:r>
      <w:r w:rsidR="0001414A" w:rsidRPr="000566BE">
        <w:rPr>
          <w:rFonts w:ascii="Arial" w:hAnsi="Arial" w:cs="Arial"/>
          <w:szCs w:val="22"/>
        </w:rPr>
        <w:t xml:space="preserve"> p</w:t>
      </w:r>
      <w:r w:rsidR="002A50EE" w:rsidRPr="000566BE">
        <w:rPr>
          <w:rFonts w:ascii="Arial" w:hAnsi="Arial" w:cs="Arial"/>
          <w:szCs w:val="22"/>
        </w:rPr>
        <w:t>uò</w:t>
      </w:r>
      <w:r w:rsidRPr="000566BE">
        <w:rPr>
          <w:rFonts w:ascii="Arial" w:hAnsi="Arial" w:cs="Arial"/>
          <w:szCs w:val="22"/>
        </w:rPr>
        <w:t xml:space="preserve"> darne comunicazione all’ANAC</w:t>
      </w:r>
      <w:r w:rsidR="00F81502" w:rsidRPr="000566BE">
        <w:rPr>
          <w:rFonts w:ascii="Arial" w:hAnsi="Arial" w:cs="Arial"/>
          <w:szCs w:val="22"/>
        </w:rPr>
        <w:t xml:space="preserve">. Il sito internet dell’Autorità Nazionale Anticorruzione è accessibile al seguente indirizzo: </w:t>
      </w:r>
      <w:hyperlink r:id="rId10" w:history="1">
        <w:r w:rsidR="00F81502" w:rsidRPr="000566BE">
          <w:rPr>
            <w:rFonts w:ascii="Arial" w:hAnsi="Arial" w:cs="Arial"/>
            <w:szCs w:val="22"/>
          </w:rPr>
          <w:t>https://www.anticorruzione.it/</w:t>
        </w:r>
      </w:hyperlink>
      <w:r w:rsidR="007254EF">
        <w:rPr>
          <w:rFonts w:ascii="Arial" w:hAnsi="Arial" w:cs="Arial"/>
          <w:szCs w:val="22"/>
        </w:rPr>
        <w:t>.</w:t>
      </w:r>
    </w:p>
    <w:p w14:paraId="522922BA" w14:textId="77777777" w:rsidR="0001414A" w:rsidRPr="000566BE" w:rsidRDefault="0001414A" w:rsidP="00623ADE">
      <w:pPr>
        <w:tabs>
          <w:tab w:val="left" w:pos="426"/>
        </w:tabs>
        <w:ind w:right="140"/>
        <w:rPr>
          <w:rFonts w:ascii="Arial" w:hAnsi="Arial" w:cs="Arial"/>
          <w:szCs w:val="22"/>
        </w:rPr>
      </w:pPr>
    </w:p>
    <w:p w14:paraId="226A7370" w14:textId="70C85019" w:rsidR="0001414A" w:rsidRPr="000566BE" w:rsidRDefault="0001414A" w:rsidP="00623ADE">
      <w:pPr>
        <w:tabs>
          <w:tab w:val="left" w:pos="426"/>
        </w:tabs>
        <w:ind w:right="140"/>
        <w:jc w:val="both"/>
        <w:rPr>
          <w:rFonts w:ascii="Arial" w:hAnsi="Arial" w:cs="Arial"/>
          <w:szCs w:val="22"/>
          <w:lang w:val="en-GB"/>
        </w:rPr>
      </w:pPr>
      <w:r w:rsidRPr="000566BE">
        <w:rPr>
          <w:rFonts w:ascii="Arial" w:hAnsi="Arial" w:cs="Arial"/>
          <w:szCs w:val="22"/>
        </w:rPr>
        <w:t>Laddove la comunicazione di ritorsione pervenga erroneamente a soggetti diversi da ANAC, tali soggetti sono tenuti a garantire la riservatezza dell’identità della persona che l’ha inviata e a trasmettere ad ANAC la comunicazione,</w:t>
      </w:r>
      <w:r w:rsidR="00807FC6" w:rsidRPr="000566BE">
        <w:rPr>
          <w:rFonts w:ascii="Arial" w:hAnsi="Arial" w:cs="Arial"/>
          <w:szCs w:val="22"/>
        </w:rPr>
        <w:t xml:space="preserve"> </w:t>
      </w:r>
      <w:r w:rsidRPr="000566BE">
        <w:rPr>
          <w:rFonts w:ascii="Arial" w:hAnsi="Arial" w:cs="Arial"/>
          <w:szCs w:val="22"/>
        </w:rPr>
        <w:t xml:space="preserve">dando contestuale notizia di tale trasmissione al soggetto </w:t>
      </w:r>
      <w:r w:rsidRPr="000566BE">
        <w:rPr>
          <w:rFonts w:ascii="Arial" w:hAnsi="Arial" w:cs="Arial"/>
          <w:szCs w:val="22"/>
        </w:rPr>
        <w:lastRenderedPageBreak/>
        <w:t>che ha effettuato la comunicazione. È importante che chi ha subito una ritorsione non trasmetta la comunicazione a soggetti diversi da ANAC per non vanificare le tutele che il D.lgs. n. 24/2023 garantisce, prima fra tutte, la riservatezza.</w:t>
      </w:r>
      <w:r w:rsidRPr="000566BE">
        <w:rPr>
          <w:rFonts w:ascii="Arial" w:hAnsi="Arial" w:cs="Arial"/>
          <w:szCs w:val="22"/>
          <w:lang w:val="en-GB"/>
        </w:rPr>
        <w:t xml:space="preserve"> </w:t>
      </w:r>
    </w:p>
    <w:p w14:paraId="09C10A4C" w14:textId="77777777" w:rsidR="00533A16" w:rsidRPr="000566BE" w:rsidRDefault="00533A16" w:rsidP="00623ADE">
      <w:pPr>
        <w:tabs>
          <w:tab w:val="left" w:pos="426"/>
        </w:tabs>
        <w:ind w:right="140"/>
        <w:jc w:val="both"/>
        <w:rPr>
          <w:rFonts w:ascii="Arial" w:hAnsi="Arial" w:cs="Arial"/>
          <w:szCs w:val="22"/>
        </w:rPr>
      </w:pPr>
    </w:p>
    <w:p w14:paraId="503F8F20" w14:textId="77777777" w:rsidR="00533A16" w:rsidRPr="000566BE" w:rsidRDefault="00533A16" w:rsidP="00623ADE">
      <w:pPr>
        <w:tabs>
          <w:tab w:val="left" w:pos="426"/>
        </w:tabs>
        <w:ind w:right="140"/>
        <w:jc w:val="both"/>
        <w:rPr>
          <w:rFonts w:ascii="Arial" w:hAnsi="Arial" w:cs="Arial"/>
          <w:szCs w:val="22"/>
        </w:rPr>
      </w:pPr>
      <w:r w:rsidRPr="000566BE">
        <w:rPr>
          <w:rFonts w:ascii="Arial" w:hAnsi="Arial" w:cs="Arial"/>
          <w:szCs w:val="22"/>
        </w:rPr>
        <w:t>Oltre al segnalante, le misure di protezione previste dal D.lgs. 24/2023, ivi compreso il divieto di ritorsione, si applicano:</w:t>
      </w:r>
    </w:p>
    <w:p w14:paraId="3162994A" w14:textId="77777777" w:rsidR="00533A16" w:rsidRPr="000566BE" w:rsidRDefault="00533A16" w:rsidP="00623ADE">
      <w:pPr>
        <w:pStyle w:val="Paragrafoelenco"/>
        <w:numPr>
          <w:ilvl w:val="0"/>
          <w:numId w:val="102"/>
        </w:numPr>
        <w:tabs>
          <w:tab w:val="left" w:pos="426"/>
        </w:tabs>
        <w:spacing w:after="120"/>
        <w:ind w:right="140"/>
        <w:contextualSpacing w:val="0"/>
        <w:jc w:val="both"/>
        <w:rPr>
          <w:rFonts w:ascii="Arial" w:hAnsi="Arial" w:cs="Arial"/>
          <w:szCs w:val="22"/>
        </w:rPr>
      </w:pPr>
      <w:r w:rsidRPr="000566BE">
        <w:rPr>
          <w:rFonts w:ascii="Arial" w:hAnsi="Arial" w:cs="Arial"/>
          <w:szCs w:val="22"/>
        </w:rPr>
        <w:t xml:space="preserve">ai facilitatori; </w:t>
      </w:r>
    </w:p>
    <w:p w14:paraId="2E9F7D7B" w14:textId="01FCAF6A" w:rsidR="00533A16" w:rsidRPr="000566BE" w:rsidRDefault="00533A16" w:rsidP="00623ADE">
      <w:pPr>
        <w:pStyle w:val="Paragrafoelenco"/>
        <w:numPr>
          <w:ilvl w:val="0"/>
          <w:numId w:val="102"/>
        </w:numPr>
        <w:tabs>
          <w:tab w:val="left" w:pos="426"/>
        </w:tabs>
        <w:spacing w:after="120"/>
        <w:ind w:right="140"/>
        <w:contextualSpacing w:val="0"/>
        <w:jc w:val="both"/>
        <w:rPr>
          <w:rFonts w:ascii="Arial" w:hAnsi="Arial" w:cs="Arial"/>
          <w:szCs w:val="22"/>
        </w:rPr>
      </w:pPr>
      <w:r w:rsidRPr="000566BE">
        <w:rPr>
          <w:rFonts w:ascii="Arial" w:hAnsi="Arial" w:cs="Arial"/>
          <w:szCs w:val="22"/>
        </w:rPr>
        <w:t>alle persone del medesimo contesto lavorativo della persona segnalante</w:t>
      </w:r>
      <w:r w:rsidR="00D802D1" w:rsidRPr="000566BE">
        <w:rPr>
          <w:rFonts w:ascii="Arial" w:hAnsi="Arial" w:cs="Arial"/>
          <w:szCs w:val="22"/>
        </w:rPr>
        <w:t xml:space="preserve"> </w:t>
      </w:r>
      <w:r w:rsidRPr="000566BE">
        <w:rPr>
          <w:rFonts w:ascii="Arial" w:hAnsi="Arial" w:cs="Arial"/>
          <w:szCs w:val="22"/>
        </w:rPr>
        <w:t xml:space="preserve">e che sono legate ad essi da uno stabile legame affettivo o di parentela entro il quarto grado; </w:t>
      </w:r>
    </w:p>
    <w:p w14:paraId="379DAA1B" w14:textId="55E21AE5" w:rsidR="00533A16" w:rsidRPr="000566BE" w:rsidRDefault="00533A16" w:rsidP="00623ADE">
      <w:pPr>
        <w:pStyle w:val="Paragrafoelenco"/>
        <w:numPr>
          <w:ilvl w:val="0"/>
          <w:numId w:val="102"/>
        </w:numPr>
        <w:tabs>
          <w:tab w:val="left" w:pos="426"/>
        </w:tabs>
        <w:spacing w:after="120"/>
        <w:ind w:right="140"/>
        <w:contextualSpacing w:val="0"/>
        <w:jc w:val="both"/>
        <w:rPr>
          <w:rFonts w:ascii="Arial" w:hAnsi="Arial" w:cs="Arial"/>
          <w:szCs w:val="22"/>
        </w:rPr>
      </w:pPr>
      <w:r w:rsidRPr="000566BE">
        <w:rPr>
          <w:rFonts w:ascii="Arial" w:hAnsi="Arial" w:cs="Arial"/>
          <w:szCs w:val="22"/>
        </w:rPr>
        <w:t xml:space="preserve">ai colleghi di lavoro della persona segnalante, che lavorano nel medesimo contesto lavorativo della stessa e che hanno con detta persona un rapporto abituale e corrente; </w:t>
      </w:r>
    </w:p>
    <w:p w14:paraId="5D65DB67" w14:textId="5E2EB588" w:rsidR="00533A16" w:rsidRPr="000566BE" w:rsidRDefault="00533A16" w:rsidP="00623ADE">
      <w:pPr>
        <w:pStyle w:val="Paragrafoelenco"/>
        <w:numPr>
          <w:ilvl w:val="0"/>
          <w:numId w:val="102"/>
        </w:numPr>
        <w:tabs>
          <w:tab w:val="left" w:pos="426"/>
        </w:tabs>
        <w:spacing w:after="120"/>
        <w:ind w:right="140"/>
        <w:contextualSpacing w:val="0"/>
        <w:jc w:val="both"/>
        <w:rPr>
          <w:rFonts w:ascii="Arial" w:hAnsi="Arial" w:cs="Arial"/>
          <w:szCs w:val="22"/>
        </w:rPr>
      </w:pPr>
      <w:r w:rsidRPr="000566BE">
        <w:rPr>
          <w:rFonts w:ascii="Arial" w:hAnsi="Arial" w:cs="Arial"/>
          <w:szCs w:val="22"/>
        </w:rPr>
        <w:t xml:space="preserve">agli enti di proprietà della persona segnalante o per i quali le stesse persone lavorano, nonché agli enti che operano nel medesimo contesto lavorativo delle predette persone. </w:t>
      </w:r>
    </w:p>
    <w:p w14:paraId="3168C614" w14:textId="48098248" w:rsidR="0085764B" w:rsidRPr="000566BE" w:rsidRDefault="0085764B" w:rsidP="00623ADE">
      <w:pPr>
        <w:spacing w:before="100" w:beforeAutospacing="1" w:after="100" w:afterAutospacing="1"/>
        <w:jc w:val="both"/>
        <w:rPr>
          <w:rFonts w:ascii="Arial" w:hAnsi="Arial" w:cs="Arial"/>
          <w:szCs w:val="22"/>
        </w:rPr>
      </w:pPr>
      <w:r w:rsidRPr="000566BE">
        <w:rPr>
          <w:rFonts w:ascii="Arial" w:hAnsi="Arial" w:cs="Arial"/>
          <w:szCs w:val="22"/>
        </w:rPr>
        <w:t xml:space="preserve">Quanto previsto dal presente </w:t>
      </w:r>
      <w:r w:rsidR="00D802D1" w:rsidRPr="000566BE">
        <w:rPr>
          <w:rFonts w:ascii="Arial" w:hAnsi="Arial" w:cs="Arial"/>
          <w:szCs w:val="22"/>
        </w:rPr>
        <w:t>paragrafo</w:t>
      </w:r>
      <w:r w:rsidRPr="000566BE">
        <w:rPr>
          <w:rFonts w:ascii="Arial" w:hAnsi="Arial" w:cs="Arial"/>
          <w:szCs w:val="22"/>
        </w:rPr>
        <w:t xml:space="preserve"> si applica anche nei casi di segnalazione anonima, se il segnalante è stato successivamente identificato e ha subito ritorsioni.</w:t>
      </w:r>
    </w:p>
    <w:p w14:paraId="67D211FD" w14:textId="69712676" w:rsidR="000D71E0" w:rsidRPr="000566BE" w:rsidRDefault="0085764B" w:rsidP="00623ADE">
      <w:pPr>
        <w:spacing w:before="100" w:beforeAutospacing="1" w:after="100" w:afterAutospacing="1"/>
        <w:jc w:val="both"/>
        <w:rPr>
          <w:rFonts w:ascii="Arial" w:hAnsi="Arial" w:cs="Arial"/>
          <w:szCs w:val="22"/>
        </w:rPr>
      </w:pPr>
      <w:r w:rsidRPr="000566BE">
        <w:rPr>
          <w:rFonts w:ascii="Arial" w:hAnsi="Arial" w:cs="Arial"/>
          <w:szCs w:val="22"/>
        </w:rPr>
        <w:t xml:space="preserve">Si evidenzia che, fatte salve le specifiche limitazioni di responsabilità previste dal legislatore, quando è accertata, anche con sentenza di primo grado, la responsabilità penale del segnalante per i reati di diffamazione a calunnia o comunque per i medesimi reati connessi con la denuncia all’Autorità giudiziaria o contabile ovvero la sua responsabilità civile, per lo stesso titolo, nei casi di dolo o colpa grave, le tutele previste dal </w:t>
      </w:r>
      <w:r w:rsidR="007D4FBE" w:rsidRPr="000566BE">
        <w:rPr>
          <w:rFonts w:ascii="Arial" w:hAnsi="Arial" w:cs="Arial"/>
          <w:szCs w:val="22"/>
        </w:rPr>
        <w:t>D</w:t>
      </w:r>
      <w:r w:rsidRPr="000566BE">
        <w:rPr>
          <w:rFonts w:ascii="Arial" w:hAnsi="Arial" w:cs="Arial"/>
          <w:szCs w:val="22"/>
        </w:rPr>
        <w:t>ecreto whistleblowing non sono garantite</w:t>
      </w:r>
      <w:r w:rsidR="00D802D1" w:rsidRPr="000566BE">
        <w:rPr>
          <w:rFonts w:ascii="Arial" w:hAnsi="Arial" w:cs="Arial"/>
          <w:szCs w:val="22"/>
        </w:rPr>
        <w:t>,</w:t>
      </w:r>
      <w:r w:rsidRPr="000566BE">
        <w:rPr>
          <w:rFonts w:ascii="Arial" w:hAnsi="Arial" w:cs="Arial"/>
          <w:szCs w:val="22"/>
        </w:rPr>
        <w:t xml:space="preserve"> e al segnalante è irrogata una sanzione disciplinare.</w:t>
      </w:r>
      <w:r w:rsidR="000D71E0" w:rsidRPr="000566BE">
        <w:rPr>
          <w:rFonts w:ascii="Arial" w:hAnsi="Arial" w:cs="Arial"/>
          <w:szCs w:val="22"/>
        </w:rPr>
        <w:t xml:space="preserve"> Per approfondimenti si rimanda al Sistema sanzionatorio adottato dalla Società (Allegato II al Modello 231).</w:t>
      </w:r>
    </w:p>
    <w:p w14:paraId="33B327E4" w14:textId="52D8C0FB" w:rsidR="009F2ADA" w:rsidRPr="00F232E2" w:rsidRDefault="009F2ADA" w:rsidP="00623ADE">
      <w:pPr>
        <w:pStyle w:val="Titolo1"/>
        <w:rPr>
          <w:rStyle w:val="Enfasigrassetto"/>
          <w:rFonts w:ascii="Arial" w:hAnsi="Arial" w:cs="Arial"/>
          <w:b/>
          <w:bCs w:val="0"/>
          <w:szCs w:val="24"/>
        </w:rPr>
      </w:pPr>
      <w:bookmarkStart w:id="47" w:name="_Toc137814217"/>
      <w:bookmarkStart w:id="48" w:name="_Toc137814264"/>
      <w:bookmarkStart w:id="49" w:name="_Toc150860482"/>
      <w:r w:rsidRPr="00F232E2">
        <w:rPr>
          <w:rStyle w:val="Enfasigrassetto"/>
          <w:rFonts w:ascii="Arial" w:hAnsi="Arial" w:cs="Arial"/>
          <w:b/>
          <w:bCs w:val="0"/>
          <w:szCs w:val="24"/>
        </w:rPr>
        <w:t>Trattamento dei dati personali</w:t>
      </w:r>
      <w:bookmarkEnd w:id="47"/>
      <w:bookmarkEnd w:id="48"/>
      <w:bookmarkEnd w:id="49"/>
    </w:p>
    <w:p w14:paraId="218725AE" w14:textId="3B1623F7" w:rsidR="009F2ADA" w:rsidRPr="000566BE" w:rsidRDefault="00F22FF0" w:rsidP="00623ADE">
      <w:pPr>
        <w:pStyle w:val="NormaleWeb"/>
        <w:jc w:val="both"/>
        <w:rPr>
          <w:rFonts w:ascii="Arial" w:eastAsia="Times New Roman" w:hAnsi="Arial" w:cs="Arial"/>
          <w:sz w:val="22"/>
          <w:szCs w:val="22"/>
          <w:lang w:val="it-IT" w:eastAsia="it-IT"/>
        </w:rPr>
      </w:pPr>
      <w:r w:rsidRPr="000566BE">
        <w:rPr>
          <w:rFonts w:ascii="Arial" w:eastAsia="Times New Roman" w:hAnsi="Arial" w:cs="Arial"/>
          <w:color w:val="000000" w:themeColor="text1"/>
          <w:sz w:val="22"/>
          <w:szCs w:val="22"/>
          <w:lang w:val="it-IT" w:eastAsia="it-IT"/>
        </w:rPr>
        <w:t>O</w:t>
      </w:r>
      <w:r w:rsidR="007C3528" w:rsidRPr="000566BE">
        <w:rPr>
          <w:rFonts w:ascii="Arial" w:eastAsia="Times New Roman" w:hAnsi="Arial" w:cs="Arial"/>
          <w:color w:val="000000" w:themeColor="text1"/>
          <w:sz w:val="22"/>
          <w:szCs w:val="22"/>
          <w:lang w:val="it-IT" w:eastAsia="it-IT"/>
        </w:rPr>
        <w:t>gni</w:t>
      </w:r>
      <w:r w:rsidR="009F2ADA" w:rsidRPr="000566BE">
        <w:rPr>
          <w:rFonts w:ascii="Arial" w:eastAsia="Times New Roman" w:hAnsi="Arial" w:cs="Arial"/>
          <w:color w:val="000000" w:themeColor="text1"/>
          <w:sz w:val="22"/>
          <w:szCs w:val="22"/>
          <w:lang w:val="it-IT" w:eastAsia="it-IT"/>
        </w:rPr>
        <w:t xml:space="preserve"> trattamento dei dati personali </w:t>
      </w:r>
      <w:r w:rsidR="007C3528" w:rsidRPr="000566BE">
        <w:rPr>
          <w:rFonts w:ascii="Arial" w:eastAsia="Times New Roman" w:hAnsi="Arial" w:cs="Arial"/>
          <w:color w:val="000000" w:themeColor="text1"/>
          <w:sz w:val="22"/>
          <w:szCs w:val="22"/>
          <w:lang w:val="it-IT" w:eastAsia="it-IT"/>
        </w:rPr>
        <w:t>è</w:t>
      </w:r>
      <w:r w:rsidR="009F2ADA" w:rsidRPr="000566BE">
        <w:rPr>
          <w:rFonts w:ascii="Arial" w:eastAsia="Times New Roman" w:hAnsi="Arial" w:cs="Arial"/>
          <w:color w:val="000000" w:themeColor="text1"/>
          <w:sz w:val="22"/>
          <w:szCs w:val="22"/>
          <w:lang w:val="it-IT" w:eastAsia="it-IT"/>
        </w:rPr>
        <w:t xml:space="preserve"> effettuato nel rispetto delle norme vigenti in materia di protezione dei dati personali </w:t>
      </w:r>
      <w:r w:rsidR="007C3528" w:rsidRPr="000566BE">
        <w:rPr>
          <w:rFonts w:ascii="Arial" w:eastAsia="Times New Roman" w:hAnsi="Arial" w:cs="Arial"/>
          <w:color w:val="000000" w:themeColor="text1"/>
          <w:sz w:val="22"/>
          <w:szCs w:val="22"/>
          <w:lang w:val="it-IT" w:eastAsia="it-IT"/>
        </w:rPr>
        <w:t>(</w:t>
      </w:r>
      <w:r w:rsidR="009F2ADA" w:rsidRPr="000566BE">
        <w:rPr>
          <w:rFonts w:ascii="Arial" w:eastAsia="Times New Roman" w:hAnsi="Arial" w:cs="Arial"/>
          <w:color w:val="000000" w:themeColor="text1"/>
          <w:sz w:val="22"/>
          <w:szCs w:val="22"/>
          <w:lang w:val="it-IT" w:eastAsia="it-IT"/>
        </w:rPr>
        <w:t>Reg</w:t>
      </w:r>
      <w:r w:rsidR="007C3528" w:rsidRPr="000566BE">
        <w:rPr>
          <w:rFonts w:ascii="Arial" w:eastAsia="Times New Roman" w:hAnsi="Arial" w:cs="Arial"/>
          <w:color w:val="000000" w:themeColor="text1"/>
          <w:sz w:val="22"/>
          <w:szCs w:val="22"/>
          <w:lang w:val="it-IT" w:eastAsia="it-IT"/>
        </w:rPr>
        <w:t>olamento</w:t>
      </w:r>
      <w:r w:rsidR="009F2ADA" w:rsidRPr="000566BE">
        <w:rPr>
          <w:rFonts w:ascii="Arial" w:eastAsia="Times New Roman" w:hAnsi="Arial" w:cs="Arial"/>
          <w:color w:val="000000" w:themeColor="text1"/>
          <w:sz w:val="22"/>
          <w:szCs w:val="22"/>
          <w:lang w:val="it-IT" w:eastAsia="it-IT"/>
        </w:rPr>
        <w:t xml:space="preserve"> UE 2016/679 GDPR</w:t>
      </w:r>
      <w:r w:rsidRPr="000566BE">
        <w:rPr>
          <w:rFonts w:ascii="Arial" w:eastAsia="Times New Roman" w:hAnsi="Arial" w:cs="Arial"/>
          <w:color w:val="000000" w:themeColor="text1"/>
          <w:sz w:val="22"/>
          <w:szCs w:val="22"/>
          <w:lang w:val="it-IT" w:eastAsia="it-IT"/>
        </w:rPr>
        <w:t>, D.lgs. n. 196/2003, D.lgs. n. 51/2018</w:t>
      </w:r>
      <w:r w:rsidR="009F2ADA" w:rsidRPr="000566BE">
        <w:rPr>
          <w:rFonts w:ascii="Arial" w:eastAsia="Times New Roman" w:hAnsi="Arial" w:cs="Arial"/>
          <w:color w:val="000000" w:themeColor="text1"/>
          <w:sz w:val="22"/>
          <w:szCs w:val="22"/>
          <w:lang w:val="it-IT" w:eastAsia="it-IT"/>
        </w:rPr>
        <w:t>)</w:t>
      </w:r>
      <w:r w:rsidRPr="000566BE">
        <w:rPr>
          <w:rFonts w:ascii="Arial" w:eastAsia="Times New Roman" w:hAnsi="Arial" w:cs="Arial"/>
          <w:color w:val="000000" w:themeColor="text1"/>
          <w:sz w:val="22"/>
          <w:szCs w:val="22"/>
          <w:lang w:val="it-IT" w:eastAsia="it-IT"/>
        </w:rPr>
        <w:t xml:space="preserve">. </w:t>
      </w:r>
      <w:r w:rsidRPr="000566BE">
        <w:rPr>
          <w:rFonts w:ascii="Arial" w:eastAsia="Times New Roman" w:hAnsi="Arial" w:cs="Arial"/>
          <w:sz w:val="22"/>
          <w:szCs w:val="22"/>
          <w:lang w:val="it-IT" w:eastAsia="it-IT"/>
        </w:rPr>
        <w:t>P</w:t>
      </w:r>
      <w:r w:rsidR="009F2ADA" w:rsidRPr="000566BE">
        <w:rPr>
          <w:rFonts w:ascii="Arial" w:eastAsia="Times New Roman" w:hAnsi="Arial" w:cs="Arial"/>
          <w:sz w:val="22"/>
          <w:szCs w:val="22"/>
          <w:lang w:val="it-IT" w:eastAsia="it-IT"/>
        </w:rPr>
        <w:t>er ulteriori informazioni relative al trattamento e alla protezione dei dati personali si rinvia all</w:t>
      </w:r>
      <w:r w:rsidR="009E1591" w:rsidRPr="000566BE">
        <w:rPr>
          <w:rFonts w:ascii="Arial" w:eastAsia="Times New Roman" w:hAnsi="Arial" w:cs="Arial"/>
          <w:sz w:val="22"/>
          <w:szCs w:val="22"/>
          <w:lang w:val="it-IT" w:eastAsia="it-IT"/>
        </w:rPr>
        <w:t xml:space="preserve">a specifica </w:t>
      </w:r>
      <w:r w:rsidR="009F2ADA" w:rsidRPr="000566BE">
        <w:rPr>
          <w:rFonts w:ascii="Arial" w:eastAsia="Times New Roman" w:hAnsi="Arial" w:cs="Arial"/>
          <w:sz w:val="22"/>
          <w:szCs w:val="22"/>
          <w:lang w:val="it-IT" w:eastAsia="it-IT"/>
        </w:rPr>
        <w:t xml:space="preserve">informativa pubblicata </w:t>
      </w:r>
      <w:r w:rsidR="00544F6D" w:rsidRPr="000566BE">
        <w:rPr>
          <w:rFonts w:ascii="Arial" w:eastAsia="Times New Roman" w:hAnsi="Arial" w:cs="Arial"/>
          <w:sz w:val="22"/>
          <w:szCs w:val="22"/>
          <w:lang w:val="it-IT" w:eastAsia="it-IT"/>
        </w:rPr>
        <w:t xml:space="preserve">insieme alla presente procedura in apposita sezione del </w:t>
      </w:r>
      <w:r w:rsidR="009F2ADA" w:rsidRPr="000566BE">
        <w:rPr>
          <w:rFonts w:ascii="Arial" w:eastAsia="Times New Roman" w:hAnsi="Arial" w:cs="Arial"/>
          <w:sz w:val="22"/>
          <w:szCs w:val="22"/>
          <w:lang w:val="it-IT" w:eastAsia="it-IT"/>
        </w:rPr>
        <w:t xml:space="preserve">sito </w:t>
      </w:r>
      <w:r w:rsidR="00184C1A">
        <w:rPr>
          <w:rFonts w:ascii="Arial" w:eastAsia="Times New Roman" w:hAnsi="Arial" w:cs="Arial"/>
          <w:sz w:val="22"/>
          <w:szCs w:val="22"/>
          <w:lang w:val="it-IT" w:eastAsia="it-IT"/>
        </w:rPr>
        <w:t xml:space="preserve">del </w:t>
      </w:r>
      <w:r w:rsidR="00184C1A" w:rsidRPr="00184C1A">
        <w:rPr>
          <w:rFonts w:ascii="Arial" w:eastAsia="Times New Roman" w:hAnsi="Arial" w:cs="Arial"/>
          <w:sz w:val="22"/>
          <w:szCs w:val="22"/>
          <w:lang w:val="it-IT" w:eastAsia="it-IT"/>
        </w:rPr>
        <w:t>Consorzio SOLCO</w:t>
      </w:r>
      <w:r w:rsidR="00544F6D" w:rsidRPr="000566BE">
        <w:rPr>
          <w:rFonts w:ascii="Arial" w:eastAsia="Times New Roman" w:hAnsi="Arial" w:cs="Arial"/>
          <w:sz w:val="22"/>
          <w:szCs w:val="22"/>
          <w:lang w:val="it-IT" w:eastAsia="it-IT"/>
        </w:rPr>
        <w:t>.</w:t>
      </w:r>
    </w:p>
    <w:p w14:paraId="73DD96C5" w14:textId="015E1E58" w:rsidR="009F2ADA" w:rsidRPr="00F232E2" w:rsidRDefault="009F2ADA" w:rsidP="00623ADE">
      <w:pPr>
        <w:pStyle w:val="Titolo1"/>
        <w:rPr>
          <w:rStyle w:val="Enfasigrassetto"/>
          <w:rFonts w:ascii="Arial" w:hAnsi="Arial" w:cs="Arial"/>
          <w:b/>
          <w:bCs w:val="0"/>
          <w:szCs w:val="24"/>
        </w:rPr>
      </w:pPr>
      <w:r w:rsidRPr="00F232E2">
        <w:rPr>
          <w:rStyle w:val="Enfasigrassetto"/>
          <w:rFonts w:ascii="Arial" w:hAnsi="Arial" w:cs="Arial"/>
          <w:b/>
          <w:bCs w:val="0"/>
          <w:szCs w:val="24"/>
        </w:rPr>
        <w:t xml:space="preserve">  </w:t>
      </w:r>
      <w:bookmarkStart w:id="50" w:name="_Toc137814218"/>
      <w:bookmarkStart w:id="51" w:name="_Toc137814265"/>
      <w:bookmarkStart w:id="52" w:name="_Toc150860483"/>
      <w:r w:rsidRPr="00F232E2">
        <w:rPr>
          <w:rStyle w:val="Enfasigrassetto"/>
          <w:rFonts w:ascii="Arial" w:hAnsi="Arial" w:cs="Arial"/>
          <w:b/>
          <w:bCs w:val="0"/>
          <w:szCs w:val="24"/>
        </w:rPr>
        <w:t>Diffusione e aggiornamento</w:t>
      </w:r>
      <w:bookmarkEnd w:id="50"/>
      <w:bookmarkEnd w:id="51"/>
      <w:bookmarkEnd w:id="52"/>
      <w:r w:rsidRPr="00F232E2">
        <w:rPr>
          <w:rStyle w:val="Enfasigrassetto"/>
          <w:rFonts w:ascii="Arial" w:hAnsi="Arial" w:cs="Arial"/>
          <w:b/>
          <w:bCs w:val="0"/>
          <w:szCs w:val="24"/>
        </w:rPr>
        <w:t xml:space="preserve"> </w:t>
      </w:r>
    </w:p>
    <w:p w14:paraId="15A9EE87" w14:textId="1F3A5D81" w:rsidR="00022732" w:rsidRPr="000566BE" w:rsidRDefault="009F2ADA" w:rsidP="00623ADE">
      <w:pPr>
        <w:pStyle w:val="Tit9"/>
        <w:tabs>
          <w:tab w:val="clear" w:pos="567"/>
          <w:tab w:val="left" w:pos="426"/>
        </w:tabs>
        <w:spacing w:before="120" w:after="0" w:line="240" w:lineRule="auto"/>
        <w:ind w:left="0" w:firstLine="0"/>
        <w:rPr>
          <w:b w:val="0"/>
          <w:bCs w:val="0"/>
          <w:color w:val="000000" w:themeColor="text1"/>
          <w:sz w:val="22"/>
          <w:szCs w:val="22"/>
        </w:rPr>
      </w:pPr>
      <w:r w:rsidRPr="000566BE">
        <w:rPr>
          <w:b w:val="0"/>
          <w:bCs w:val="0"/>
          <w:color w:val="000000" w:themeColor="text1"/>
          <w:sz w:val="22"/>
          <w:szCs w:val="22"/>
        </w:rPr>
        <w:t xml:space="preserve">La presente procedura </w:t>
      </w:r>
      <w:r w:rsidR="00952043" w:rsidRPr="000566BE">
        <w:rPr>
          <w:b w:val="0"/>
          <w:bCs w:val="0"/>
          <w:color w:val="000000" w:themeColor="text1"/>
          <w:sz w:val="22"/>
          <w:szCs w:val="22"/>
        </w:rPr>
        <w:t>è</w:t>
      </w:r>
      <w:r w:rsidR="00847593">
        <w:rPr>
          <w:b w:val="0"/>
          <w:bCs w:val="0"/>
          <w:color w:val="000000" w:themeColor="text1"/>
          <w:sz w:val="22"/>
          <w:szCs w:val="22"/>
        </w:rPr>
        <w:t xml:space="preserve"> diffusa a tutto il personale,</w:t>
      </w:r>
      <w:r w:rsidRPr="000566BE">
        <w:rPr>
          <w:b w:val="0"/>
          <w:bCs w:val="0"/>
          <w:color w:val="000000" w:themeColor="text1"/>
          <w:sz w:val="22"/>
          <w:szCs w:val="22"/>
        </w:rPr>
        <w:t xml:space="preserve"> </w:t>
      </w:r>
      <w:r w:rsidR="00847593">
        <w:rPr>
          <w:b w:val="0"/>
          <w:bCs w:val="0"/>
          <w:color w:val="000000" w:themeColor="text1"/>
          <w:sz w:val="22"/>
          <w:szCs w:val="22"/>
        </w:rPr>
        <w:t>accessibile dalla sezione</w:t>
      </w:r>
      <w:r w:rsidR="00952043" w:rsidRPr="000566BE">
        <w:rPr>
          <w:b w:val="0"/>
          <w:bCs w:val="0"/>
          <w:color w:val="000000" w:themeColor="text1"/>
          <w:sz w:val="22"/>
          <w:szCs w:val="22"/>
        </w:rPr>
        <w:t xml:space="preserve"> dedicata del</w:t>
      </w:r>
      <w:r w:rsidRPr="000566BE">
        <w:rPr>
          <w:b w:val="0"/>
          <w:bCs w:val="0"/>
          <w:color w:val="000000" w:themeColor="text1"/>
          <w:sz w:val="22"/>
          <w:szCs w:val="22"/>
        </w:rPr>
        <w:t xml:space="preserve"> sito internet </w:t>
      </w:r>
      <w:r w:rsidR="00184C1A" w:rsidRPr="00184C1A">
        <w:rPr>
          <w:b w:val="0"/>
          <w:bCs w:val="0"/>
          <w:color w:val="000000" w:themeColor="text1"/>
          <w:sz w:val="22"/>
          <w:szCs w:val="22"/>
        </w:rPr>
        <w:t>del Consorzio SOLCO</w:t>
      </w:r>
      <w:r w:rsidR="000104F9">
        <w:rPr>
          <w:b w:val="0"/>
          <w:bCs w:val="0"/>
          <w:color w:val="000000" w:themeColor="text1"/>
          <w:sz w:val="22"/>
          <w:szCs w:val="22"/>
        </w:rPr>
        <w:t>, caricata sul server</w:t>
      </w:r>
      <w:r w:rsidR="00847593">
        <w:rPr>
          <w:b w:val="0"/>
          <w:bCs w:val="0"/>
          <w:color w:val="000000" w:themeColor="text1"/>
          <w:sz w:val="22"/>
          <w:szCs w:val="22"/>
        </w:rPr>
        <w:t xml:space="preserve"> </w:t>
      </w:r>
      <w:r w:rsidR="00807FC6" w:rsidRPr="000566BE">
        <w:rPr>
          <w:b w:val="0"/>
          <w:bCs w:val="0"/>
          <w:color w:val="000000" w:themeColor="text1"/>
          <w:sz w:val="22"/>
          <w:szCs w:val="22"/>
        </w:rPr>
        <w:t>e affi</w:t>
      </w:r>
      <w:r w:rsidR="005D75D9" w:rsidRPr="000566BE">
        <w:rPr>
          <w:b w:val="0"/>
          <w:bCs w:val="0"/>
          <w:color w:val="000000" w:themeColor="text1"/>
          <w:sz w:val="22"/>
          <w:szCs w:val="22"/>
        </w:rPr>
        <w:t>ssa nell</w:t>
      </w:r>
      <w:r w:rsidR="000104F9">
        <w:rPr>
          <w:b w:val="0"/>
          <w:bCs w:val="0"/>
          <w:color w:val="000000" w:themeColor="text1"/>
          <w:sz w:val="22"/>
          <w:szCs w:val="22"/>
        </w:rPr>
        <w:t>e</w:t>
      </w:r>
      <w:r w:rsidR="005D75D9" w:rsidRPr="000566BE">
        <w:rPr>
          <w:b w:val="0"/>
          <w:bCs w:val="0"/>
          <w:color w:val="000000" w:themeColor="text1"/>
          <w:sz w:val="22"/>
          <w:szCs w:val="22"/>
        </w:rPr>
        <w:t xml:space="preserve"> bacheche delle strutture, ed </w:t>
      </w:r>
      <w:r w:rsidRPr="000566BE">
        <w:rPr>
          <w:b w:val="0"/>
          <w:bCs w:val="0"/>
          <w:color w:val="000000" w:themeColor="text1"/>
          <w:sz w:val="22"/>
          <w:szCs w:val="22"/>
        </w:rPr>
        <w:t>è soggetta a revisione e aggiornamento periodico</w:t>
      </w:r>
      <w:r w:rsidR="00980440" w:rsidRPr="000566BE">
        <w:rPr>
          <w:b w:val="0"/>
          <w:bCs w:val="0"/>
          <w:color w:val="000000" w:themeColor="text1"/>
          <w:sz w:val="22"/>
          <w:szCs w:val="22"/>
        </w:rPr>
        <w:t>, nonché approvazione mediante deliberazione dell’organo amministrativo della Società.</w:t>
      </w:r>
    </w:p>
    <w:p w14:paraId="53808447" w14:textId="77777777" w:rsidR="002558B5" w:rsidRPr="009C483F" w:rsidRDefault="002558B5" w:rsidP="00623ADE">
      <w:pPr>
        <w:pStyle w:val="Tit9"/>
        <w:tabs>
          <w:tab w:val="clear" w:pos="567"/>
          <w:tab w:val="left" w:pos="426"/>
        </w:tabs>
        <w:spacing w:before="120" w:after="0" w:line="240" w:lineRule="auto"/>
        <w:ind w:left="0" w:firstLine="0"/>
        <w:rPr>
          <w:rFonts w:asciiTheme="majorHAnsi" w:hAnsiTheme="majorHAnsi" w:cstheme="majorHAnsi"/>
          <w:b w:val="0"/>
          <w:bCs w:val="0"/>
          <w:color w:val="000000" w:themeColor="text1"/>
          <w:sz w:val="22"/>
          <w:szCs w:val="22"/>
        </w:rPr>
      </w:pPr>
    </w:p>
    <w:sectPr w:rsidR="002558B5" w:rsidRPr="009C483F" w:rsidSect="0074658D">
      <w:headerReference w:type="even" r:id="rId11"/>
      <w:headerReference w:type="default" r:id="rId12"/>
      <w:footerReference w:type="even" r:id="rId13"/>
      <w:footerReference w:type="default" r:id="rId14"/>
      <w:headerReference w:type="first" r:id="rId15"/>
      <w:pgSz w:w="11899" w:h="16838"/>
      <w:pgMar w:top="1440" w:right="1080" w:bottom="1440" w:left="1080" w:header="454"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3923B" w14:textId="77777777" w:rsidR="004B0943" w:rsidRDefault="004B0943" w:rsidP="000C6D49">
      <w:r>
        <w:separator/>
      </w:r>
    </w:p>
  </w:endnote>
  <w:endnote w:type="continuationSeparator" w:id="0">
    <w:p w14:paraId="73DB7D36" w14:textId="77777777" w:rsidR="004B0943" w:rsidRDefault="004B0943" w:rsidP="000C6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E00002FF" w:usb1="5000205A"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w Cen MT">
    <w:panose1 w:val="020B0602020104020603"/>
    <w:charset w:val="4D"/>
    <w:family w:val="swiss"/>
    <w:pitch w:val="variable"/>
    <w:sig w:usb0="00000003" w:usb1="00000000" w:usb2="00000000" w:usb3="00000000" w:csb0="00000003" w:csb1="00000000"/>
  </w:font>
  <w:font w:name="HGPGothicE">
    <w:panose1 w:val="020B0900000000000000"/>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7416" w14:textId="77777777" w:rsidR="00103A37" w:rsidRPr="00E73EEA" w:rsidRDefault="00103A37" w:rsidP="00E73EEA">
    <w:pPr>
      <w:pStyle w:val="Pidipagina"/>
      <w:framePr w:wrap="around" w:vAnchor="text" w:hAnchor="page" w:x="10522" w:y="-22"/>
      <w:rPr>
        <w:rStyle w:val="Numeropagina"/>
        <w:rFonts w:ascii="Arial" w:hAnsi="Arial"/>
      </w:rPr>
    </w:pPr>
    <w:r w:rsidRPr="00E73EEA">
      <w:rPr>
        <w:rStyle w:val="Numeropagina"/>
        <w:rFonts w:ascii="Arial" w:hAnsi="Arial"/>
      </w:rPr>
      <w:fldChar w:fldCharType="begin"/>
    </w:r>
    <w:r w:rsidRPr="00E73EEA">
      <w:rPr>
        <w:rStyle w:val="Numeropagina"/>
        <w:rFonts w:ascii="Arial" w:hAnsi="Arial"/>
      </w:rPr>
      <w:instrText xml:space="preserve">PAGE  </w:instrText>
    </w:r>
    <w:r w:rsidRPr="00E73EEA">
      <w:rPr>
        <w:rStyle w:val="Numeropagina"/>
        <w:rFonts w:ascii="Arial" w:hAnsi="Arial"/>
      </w:rPr>
      <w:fldChar w:fldCharType="separate"/>
    </w:r>
    <w:r w:rsidR="00126684">
      <w:rPr>
        <w:rStyle w:val="Numeropagina"/>
        <w:rFonts w:ascii="Arial" w:hAnsi="Arial"/>
        <w:noProof/>
      </w:rPr>
      <w:t>10</w:t>
    </w:r>
    <w:r w:rsidRPr="00E73EEA">
      <w:rPr>
        <w:rStyle w:val="Numeropagina"/>
        <w:rFonts w:ascii="Arial" w:hAnsi="Arial"/>
      </w:rPr>
      <w:fldChar w:fldCharType="end"/>
    </w:r>
  </w:p>
  <w:p w14:paraId="0091573F" w14:textId="77777777" w:rsidR="00103A37" w:rsidRDefault="00103A37" w:rsidP="00FC4D7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0D08A" w14:textId="329D659B" w:rsidR="00103A37" w:rsidRDefault="00103A37" w:rsidP="00DA62F8">
    <w:pPr>
      <w:pStyle w:val="Pidipagina"/>
      <w:framePr w:wrap="around" w:vAnchor="text" w:hAnchor="page" w:x="10640" w:y="-21"/>
      <w:rPr>
        <w:rStyle w:val="Numeropagina"/>
      </w:rPr>
    </w:pPr>
    <w:r>
      <w:rPr>
        <w:rStyle w:val="Numeropagina"/>
      </w:rPr>
      <w:fldChar w:fldCharType="begin"/>
    </w:r>
    <w:r>
      <w:rPr>
        <w:rStyle w:val="Numeropagina"/>
      </w:rPr>
      <w:instrText xml:space="preserve">PAGE  </w:instrText>
    </w:r>
    <w:r>
      <w:rPr>
        <w:rStyle w:val="Numeropagina"/>
      </w:rPr>
      <w:fldChar w:fldCharType="separate"/>
    </w:r>
    <w:r w:rsidR="0066073F">
      <w:rPr>
        <w:rStyle w:val="Numeropagina"/>
        <w:noProof/>
      </w:rPr>
      <w:t>3</w:t>
    </w:r>
    <w:r>
      <w:rPr>
        <w:rStyle w:val="Numeropagina"/>
      </w:rPr>
      <w:fldChar w:fldCharType="end"/>
    </w:r>
  </w:p>
  <w:p w14:paraId="7F9D3484" w14:textId="77777777" w:rsidR="00103A37" w:rsidRDefault="00103A37" w:rsidP="00FC4D7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B0015" w14:textId="77777777" w:rsidR="004B0943" w:rsidRDefault="004B0943" w:rsidP="000C6D49">
      <w:r>
        <w:separator/>
      </w:r>
    </w:p>
  </w:footnote>
  <w:footnote w:type="continuationSeparator" w:id="0">
    <w:p w14:paraId="3B686936" w14:textId="77777777" w:rsidR="004B0943" w:rsidRDefault="004B0943" w:rsidP="000C6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AB20A" w14:textId="77777777" w:rsidR="00103A37" w:rsidRDefault="00103A37" w:rsidP="00FC4D77">
    <w:pPr>
      <w:pStyle w:val="Intestazione"/>
      <w:tabs>
        <w:tab w:val="clear" w:pos="4819"/>
        <w:tab w:val="clear" w:pos="9638"/>
        <w:tab w:val="left" w:pos="2960"/>
      </w:tabs>
    </w:pPr>
    <w:r>
      <w:tab/>
    </w:r>
  </w:p>
  <w:tbl>
    <w:tblPr>
      <w:tblW w:w="6125" w:type="pct"/>
      <w:tblInd w:w="-1019"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036"/>
      <w:gridCol w:w="1894"/>
    </w:tblGrid>
    <w:tr w:rsidR="00103A37" w:rsidRPr="0053062D" w14:paraId="769A0F71" w14:textId="77777777" w:rsidTr="00FC4D77">
      <w:trPr>
        <w:trHeight w:val="785"/>
      </w:trPr>
      <w:tc>
        <w:tcPr>
          <w:tcW w:w="8789" w:type="dxa"/>
          <w:vAlign w:val="center"/>
        </w:tcPr>
        <w:p w14:paraId="653CF708" w14:textId="5B779B66" w:rsidR="00103A37" w:rsidRDefault="00103A37" w:rsidP="00FC4D77">
          <w:pPr>
            <w:pStyle w:val="Intestazione"/>
            <w:rPr>
              <w:rFonts w:ascii="Arial" w:hAnsi="Arial" w:cs="Arial"/>
              <w:sz w:val="18"/>
              <w:szCs w:val="18"/>
              <w:lang w:bidi="x-none"/>
            </w:rPr>
          </w:pPr>
          <w:r>
            <w:rPr>
              <w:rFonts w:ascii="Arial" w:hAnsi="Arial" w:cs="Arial"/>
              <w:sz w:val="18"/>
              <w:szCs w:val="18"/>
              <w:lang w:bidi="x-none"/>
            </w:rPr>
            <w:t xml:space="preserve">Procedura di comunicazione con l’Organismo di Vigilanza – </w:t>
          </w:r>
          <w:r w:rsidRPr="00A430EB">
            <w:rPr>
              <w:rFonts w:ascii="Arial" w:hAnsi="Arial" w:cs="Arial"/>
              <w:sz w:val="18"/>
              <w:szCs w:val="18"/>
              <w:lang w:bidi="x-none"/>
            </w:rPr>
            <w:t>All. V Modello 231</w:t>
          </w:r>
          <w:r>
            <w:rPr>
              <w:rFonts w:ascii="Arial" w:hAnsi="Arial" w:cs="Arial"/>
              <w:sz w:val="18"/>
              <w:szCs w:val="18"/>
              <w:lang w:bidi="x-none"/>
            </w:rPr>
            <w:t xml:space="preserve"> </w:t>
          </w:r>
        </w:p>
        <w:p w14:paraId="6EDDE018" w14:textId="5F4F364D" w:rsidR="00103A37" w:rsidRPr="00F515D5" w:rsidRDefault="00103A37" w:rsidP="00FC4D77">
          <w:pPr>
            <w:pStyle w:val="Intestazione"/>
            <w:rPr>
              <w:rFonts w:ascii="Arial" w:hAnsi="Arial" w:cs="Arial"/>
              <w:sz w:val="18"/>
              <w:szCs w:val="18"/>
              <w:lang w:bidi="x-none"/>
            </w:rPr>
          </w:pPr>
          <w:r>
            <w:rPr>
              <w:rFonts w:ascii="Arial" w:hAnsi="Arial" w:cs="Arial"/>
              <w:sz w:val="18"/>
              <w:szCs w:val="18"/>
              <w:lang w:bidi="x-none"/>
            </w:rPr>
            <w:t>UNICOOP Cooperativa Sociale a R.L.</w:t>
          </w:r>
        </w:p>
      </w:tc>
      <w:tc>
        <w:tcPr>
          <w:tcW w:w="1659" w:type="dxa"/>
        </w:tcPr>
        <w:p w14:paraId="50EAF207" w14:textId="77777777" w:rsidR="00103A37" w:rsidRDefault="00103A37" w:rsidP="00FC4D77">
          <w:pPr>
            <w:pStyle w:val="Intestazione"/>
            <w:rPr>
              <w:rFonts w:ascii="Arial" w:hAnsi="Arial" w:cs="Arial"/>
              <w:bCs/>
              <w:sz w:val="18"/>
              <w:szCs w:val="18"/>
              <w:lang w:bidi="x-none"/>
            </w:rPr>
          </w:pPr>
        </w:p>
        <w:p w14:paraId="52BD1EAE" w14:textId="77777777" w:rsidR="00103A37" w:rsidRPr="00197364" w:rsidRDefault="00103A37" w:rsidP="00197364">
          <w:pPr>
            <w:pStyle w:val="Intestazione"/>
            <w:rPr>
              <w:rFonts w:ascii="Arial" w:hAnsi="Arial" w:cs="Arial"/>
              <w:bCs/>
              <w:sz w:val="18"/>
              <w:szCs w:val="18"/>
              <w:lang w:bidi="x-none"/>
            </w:rPr>
          </w:pPr>
          <w:r w:rsidRPr="00197364">
            <w:rPr>
              <w:rFonts w:ascii="Arial" w:hAnsi="Arial" w:cs="Arial"/>
              <w:bCs/>
              <w:sz w:val="18"/>
              <w:szCs w:val="18"/>
              <w:lang w:bidi="x-none"/>
            </w:rPr>
            <w:t xml:space="preserve">Rev.00 </w:t>
          </w:r>
        </w:p>
        <w:p w14:paraId="0AE10C1B" w14:textId="3C4EC9C2" w:rsidR="00103A37" w:rsidRPr="00F515D5" w:rsidRDefault="00103A37" w:rsidP="00197364">
          <w:pPr>
            <w:pStyle w:val="Intestazione"/>
            <w:rPr>
              <w:rFonts w:ascii="Arial" w:hAnsi="Arial" w:cs="Arial"/>
              <w:bCs/>
              <w:color w:val="4F81BD"/>
              <w:sz w:val="18"/>
              <w:szCs w:val="18"/>
              <w:lang w:bidi="x-none"/>
            </w:rPr>
          </w:pPr>
          <w:r w:rsidRPr="00197364">
            <w:rPr>
              <w:rFonts w:ascii="Arial" w:hAnsi="Arial" w:cs="Arial"/>
              <w:bCs/>
              <w:sz w:val="18"/>
              <w:szCs w:val="18"/>
              <w:lang w:bidi="x-none"/>
            </w:rPr>
            <w:t>del 30/01/2019</w:t>
          </w:r>
        </w:p>
      </w:tc>
    </w:tr>
  </w:tbl>
  <w:p w14:paraId="63885315" w14:textId="24F04A9A" w:rsidR="00103A37" w:rsidRDefault="00103A37" w:rsidP="00FC4D77">
    <w:pPr>
      <w:pStyle w:val="Intestazione"/>
      <w:tabs>
        <w:tab w:val="clear" w:pos="4819"/>
        <w:tab w:val="clear" w:pos="9638"/>
        <w:tab w:val="left" w:pos="2960"/>
      </w:tabs>
    </w:pPr>
  </w:p>
  <w:p w14:paraId="343D3FED" w14:textId="77777777" w:rsidR="00103A37" w:rsidRDefault="00103A3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313"/>
      <w:gridCol w:w="1426"/>
    </w:tblGrid>
    <w:tr w:rsidR="00184C1A" w:rsidRPr="00AF061F" w14:paraId="6DF88551" w14:textId="77777777" w:rsidTr="0042608E">
      <w:trPr>
        <w:trHeight w:val="288"/>
      </w:trPr>
      <w:tc>
        <w:tcPr>
          <w:tcW w:w="7765" w:type="dxa"/>
        </w:tcPr>
        <w:p w14:paraId="584894EA" w14:textId="6354DC0C" w:rsidR="00184C1A" w:rsidRPr="00826391" w:rsidRDefault="00184C1A" w:rsidP="00184C1A">
          <w:pPr>
            <w:pStyle w:val="Intestazione"/>
            <w:rPr>
              <w:rFonts w:ascii="Arial" w:hAnsi="Arial" w:cs="Arial"/>
              <w:sz w:val="36"/>
              <w:szCs w:val="36"/>
            </w:rPr>
          </w:pPr>
          <w:r>
            <w:rPr>
              <w:rFonts w:ascii="Arial" w:hAnsi="Arial" w:cs="Arial"/>
            </w:rPr>
            <w:t xml:space="preserve">Procedura whistleblowing - </w:t>
          </w:r>
          <w:proofErr w:type="spellStart"/>
          <w:r w:rsidRPr="007F0ABC">
            <w:rPr>
              <w:rFonts w:ascii="Arial" w:hAnsi="Arial" w:cs="Arial"/>
              <w:color w:val="000000"/>
            </w:rPr>
            <w:t>All</w:t>
          </w:r>
          <w:proofErr w:type="spellEnd"/>
          <w:r w:rsidRPr="007F0ABC">
            <w:rPr>
              <w:rFonts w:ascii="Arial" w:hAnsi="Arial" w:cs="Arial"/>
              <w:color w:val="000000"/>
            </w:rPr>
            <w:t xml:space="preserve">. </w:t>
          </w:r>
          <w:r>
            <w:rPr>
              <w:rFonts w:ascii="Arial" w:hAnsi="Arial" w:cs="Arial"/>
              <w:color w:val="000000"/>
            </w:rPr>
            <w:t>VI</w:t>
          </w:r>
          <w:r w:rsidRPr="007F0ABC">
            <w:rPr>
              <w:rFonts w:ascii="Arial" w:hAnsi="Arial" w:cs="Arial"/>
              <w:color w:val="000000"/>
            </w:rPr>
            <w:t xml:space="preserve"> Modello </w:t>
          </w:r>
          <w:r w:rsidRPr="00826391">
            <w:rPr>
              <w:rFonts w:ascii="Arial" w:hAnsi="Arial" w:cs="Arial"/>
            </w:rPr>
            <w:t xml:space="preserve">231 </w:t>
          </w:r>
          <w:proofErr w:type="spellStart"/>
          <w:r>
            <w:rPr>
              <w:rFonts w:ascii="Arial" w:hAnsi="Arial" w:cs="Arial"/>
            </w:rPr>
            <w:t>Sol.Co</w:t>
          </w:r>
          <w:proofErr w:type="spellEnd"/>
          <w:r>
            <w:rPr>
              <w:rFonts w:ascii="Arial" w:hAnsi="Arial" w:cs="Arial"/>
            </w:rPr>
            <w:t xml:space="preserve"> Ravenna</w:t>
          </w:r>
        </w:p>
      </w:tc>
      <w:tc>
        <w:tcPr>
          <w:tcW w:w="1105" w:type="dxa"/>
        </w:tcPr>
        <w:p w14:paraId="7385C58C" w14:textId="057C7B2D" w:rsidR="00184C1A" w:rsidRPr="006E5253" w:rsidRDefault="00184C1A" w:rsidP="00184C1A">
          <w:pPr>
            <w:pStyle w:val="Intestazione"/>
            <w:rPr>
              <w:rFonts w:ascii="Arial" w:hAnsi="Arial" w:cs="Arial"/>
              <w:bCs/>
              <w:color w:val="FF0000"/>
            </w:rPr>
          </w:pPr>
          <w:r w:rsidRPr="007F0ABC">
            <w:rPr>
              <w:rFonts w:ascii="Arial" w:hAnsi="Arial" w:cs="Arial"/>
              <w:bCs/>
              <w:color w:val="000000"/>
            </w:rPr>
            <w:t>Rev.0</w:t>
          </w:r>
          <w:r>
            <w:rPr>
              <w:rFonts w:ascii="Arial" w:hAnsi="Arial" w:cs="Arial"/>
              <w:bCs/>
              <w:color w:val="000000"/>
            </w:rPr>
            <w:t>0</w:t>
          </w:r>
          <w:r w:rsidRPr="007F0ABC">
            <w:rPr>
              <w:rFonts w:ascii="Arial" w:hAnsi="Arial" w:cs="Arial"/>
              <w:bCs/>
              <w:color w:val="000000"/>
            </w:rPr>
            <w:t xml:space="preserve"> del </w:t>
          </w:r>
          <w:r w:rsidR="00847593" w:rsidRPr="00847593">
            <w:rPr>
              <w:rFonts w:ascii="Arial" w:hAnsi="Arial" w:cs="Arial"/>
              <w:bCs/>
              <w:color w:val="000000" w:themeColor="text1"/>
            </w:rPr>
            <w:t>10</w:t>
          </w:r>
          <w:r w:rsidRPr="00847593">
            <w:rPr>
              <w:rFonts w:ascii="Arial" w:hAnsi="Arial" w:cs="Arial"/>
              <w:bCs/>
              <w:color w:val="000000" w:themeColor="text1"/>
            </w:rPr>
            <w:t>.1</w:t>
          </w:r>
          <w:r w:rsidR="00847593" w:rsidRPr="00847593">
            <w:rPr>
              <w:rFonts w:ascii="Arial" w:hAnsi="Arial" w:cs="Arial"/>
              <w:bCs/>
              <w:color w:val="000000" w:themeColor="text1"/>
            </w:rPr>
            <w:t>1</w:t>
          </w:r>
          <w:r w:rsidRPr="00847593">
            <w:rPr>
              <w:rFonts w:ascii="Arial" w:hAnsi="Arial" w:cs="Arial"/>
              <w:bCs/>
              <w:color w:val="000000" w:themeColor="text1"/>
            </w:rPr>
            <w:t>.2023</w:t>
          </w:r>
        </w:p>
      </w:tc>
    </w:tr>
  </w:tbl>
  <w:p w14:paraId="5784B1F9" w14:textId="77777777" w:rsidR="0074658D" w:rsidRPr="00573805" w:rsidRDefault="0074658D" w:rsidP="0057380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2470A" w14:textId="6671AE49" w:rsidR="00573805" w:rsidRDefault="00573805" w:rsidP="00573805">
    <w:pPr>
      <w:pStyle w:val="Intestazione"/>
      <w:rPr>
        <w:rFonts w:ascii="Times New Roman" w:hAnsi="Times New Roman"/>
        <w:sz w:val="24"/>
      </w:rPr>
    </w:pPr>
    <w:r>
      <w:rPr>
        <w:noProof/>
        <w:sz w:val="24"/>
      </w:rPr>
      <mc:AlternateContent>
        <mc:Choice Requires="wps">
          <w:drawing>
            <wp:anchor distT="0" distB="0" distL="114300" distR="114300" simplePos="0" relativeHeight="251654144" behindDoc="0" locked="0" layoutInCell="1" allowOverlap="1" wp14:anchorId="79AD88CD" wp14:editId="2290C105">
              <wp:simplePos x="0" y="0"/>
              <wp:positionH relativeFrom="column">
                <wp:posOffset>4235269</wp:posOffset>
              </wp:positionH>
              <wp:positionV relativeFrom="paragraph">
                <wp:posOffset>-42001</wp:posOffset>
              </wp:positionV>
              <wp:extent cx="1990725" cy="514350"/>
              <wp:effectExtent l="0" t="0" r="15875" b="1905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514350"/>
                      </a:xfrm>
                      <a:prstGeom prst="rect">
                        <a:avLst/>
                      </a:prstGeom>
                      <a:solidFill>
                        <a:srgbClr val="FFFFFF"/>
                      </a:solidFill>
                      <a:ln w="9525">
                        <a:solidFill>
                          <a:srgbClr val="000000"/>
                        </a:solidFill>
                        <a:miter lim="800000"/>
                        <a:headEnd/>
                        <a:tailEnd/>
                      </a:ln>
                    </wps:spPr>
                    <wps:txbx>
                      <w:txbxContent>
                        <w:p w14:paraId="162E5C87" w14:textId="6B929869" w:rsidR="00573805" w:rsidRPr="00381863" w:rsidRDefault="00573805" w:rsidP="00573805">
                          <w:pPr>
                            <w:rPr>
                              <w:rFonts w:ascii="Arial" w:hAnsi="Arial" w:cs="Arial"/>
                              <w:sz w:val="18"/>
                              <w:szCs w:val="18"/>
                            </w:rPr>
                          </w:pPr>
                          <w:r w:rsidRPr="00381863">
                            <w:rPr>
                              <w:rFonts w:ascii="Arial" w:hAnsi="Arial" w:cs="Arial"/>
                              <w:sz w:val="18"/>
                              <w:szCs w:val="18"/>
                            </w:rPr>
                            <w:t>All</w:t>
                          </w:r>
                          <w:r w:rsidR="00B166BD">
                            <w:rPr>
                              <w:rFonts w:ascii="Arial" w:hAnsi="Arial" w:cs="Arial"/>
                              <w:sz w:val="18"/>
                              <w:szCs w:val="18"/>
                            </w:rPr>
                            <w:t>. VI</w:t>
                          </w:r>
                          <w:r w:rsidRPr="00381863">
                            <w:rPr>
                              <w:rFonts w:ascii="Arial" w:hAnsi="Arial" w:cs="Arial"/>
                              <w:sz w:val="18"/>
                              <w:szCs w:val="18"/>
                            </w:rPr>
                            <w:t xml:space="preserve"> MOG 231 </w:t>
                          </w:r>
                        </w:p>
                        <w:p w14:paraId="0BA06BD5" w14:textId="58FC2892" w:rsidR="00573805" w:rsidRPr="00381863" w:rsidRDefault="00573805" w:rsidP="00573805">
                          <w:pPr>
                            <w:rPr>
                              <w:rFonts w:ascii="Arial" w:hAnsi="Arial" w:cs="Arial"/>
                              <w:sz w:val="18"/>
                              <w:szCs w:val="18"/>
                            </w:rPr>
                          </w:pPr>
                          <w:r w:rsidRPr="00381863">
                            <w:rPr>
                              <w:rFonts w:ascii="Arial" w:hAnsi="Arial" w:cs="Arial"/>
                              <w:sz w:val="18"/>
                              <w:szCs w:val="18"/>
                            </w:rPr>
                            <w:t xml:space="preserve">Procedura </w:t>
                          </w:r>
                          <w:r w:rsidR="00B166BD">
                            <w:rPr>
                              <w:rFonts w:ascii="Arial" w:hAnsi="Arial" w:cs="Arial"/>
                              <w:sz w:val="18"/>
                              <w:szCs w:val="18"/>
                            </w:rPr>
                            <w:t>Whistleblowing</w:t>
                          </w:r>
                        </w:p>
                        <w:p w14:paraId="2455741E" w14:textId="7F0DD658" w:rsidR="00573805" w:rsidRDefault="00573805" w:rsidP="00573805">
                          <w:pPr>
                            <w:rPr>
                              <w:rFonts w:ascii="Arial" w:hAnsi="Arial" w:cs="Arial"/>
                              <w:sz w:val="18"/>
                              <w:szCs w:val="18"/>
                            </w:rPr>
                          </w:pPr>
                          <w:r w:rsidRPr="00381863">
                            <w:rPr>
                              <w:rFonts w:ascii="Arial" w:hAnsi="Arial" w:cs="Arial"/>
                              <w:sz w:val="18"/>
                              <w:szCs w:val="18"/>
                            </w:rPr>
                            <w:t>Rev.</w:t>
                          </w:r>
                          <w:r w:rsidRPr="00381863">
                            <w:rPr>
                              <w:rFonts w:ascii="Arial" w:hAnsi="Arial" w:cs="Arial"/>
                              <w:sz w:val="18"/>
                              <w:szCs w:val="18"/>
                              <w:highlight w:val="lightGray"/>
                            </w:rPr>
                            <w:t>0</w:t>
                          </w:r>
                          <w:r w:rsidR="00B166BD">
                            <w:rPr>
                              <w:rFonts w:ascii="Arial" w:hAnsi="Arial" w:cs="Arial"/>
                              <w:sz w:val="18"/>
                              <w:szCs w:val="18"/>
                              <w:highlight w:val="lightGray"/>
                            </w:rPr>
                            <w:t>0</w:t>
                          </w:r>
                          <w:r w:rsidR="0000505C" w:rsidRPr="00381863">
                            <w:rPr>
                              <w:rFonts w:ascii="Arial" w:hAnsi="Arial" w:cs="Arial"/>
                              <w:sz w:val="18"/>
                              <w:szCs w:val="18"/>
                              <w:highlight w:val="lightGray"/>
                            </w:rPr>
                            <w:t xml:space="preserve"> </w:t>
                          </w:r>
                          <w:r w:rsidRPr="00381863">
                            <w:rPr>
                              <w:rFonts w:ascii="Arial" w:hAnsi="Arial" w:cs="Arial"/>
                              <w:sz w:val="18"/>
                              <w:szCs w:val="18"/>
                              <w:highlight w:val="lightGray"/>
                            </w:rPr>
                            <w:t xml:space="preserve">del </w:t>
                          </w:r>
                          <w:r w:rsidR="00381863" w:rsidRPr="00381863">
                            <w:rPr>
                              <w:rFonts w:ascii="Arial" w:hAnsi="Arial" w:cs="Arial"/>
                              <w:sz w:val="18"/>
                              <w:szCs w:val="18"/>
                              <w:highlight w:val="lightGray"/>
                            </w:rPr>
                            <w:t>XX</w:t>
                          </w:r>
                          <w:r w:rsidR="00ED2F67" w:rsidRPr="00381863">
                            <w:rPr>
                              <w:rFonts w:ascii="Arial" w:hAnsi="Arial" w:cs="Arial"/>
                              <w:sz w:val="18"/>
                              <w:szCs w:val="18"/>
                              <w:highlight w:val="lightGray"/>
                            </w:rPr>
                            <w:t>/</w:t>
                          </w:r>
                          <w:r w:rsidR="00381863" w:rsidRPr="00381863">
                            <w:rPr>
                              <w:rFonts w:ascii="Arial" w:hAnsi="Arial" w:cs="Arial"/>
                              <w:sz w:val="18"/>
                              <w:szCs w:val="18"/>
                              <w:highlight w:val="lightGray"/>
                            </w:rPr>
                            <w:t>07</w:t>
                          </w:r>
                          <w:r w:rsidR="00ED2F67" w:rsidRPr="00381863">
                            <w:rPr>
                              <w:rFonts w:ascii="Arial" w:hAnsi="Arial" w:cs="Arial"/>
                              <w:sz w:val="18"/>
                              <w:szCs w:val="18"/>
                              <w:highlight w:val="lightGray"/>
                            </w:rPr>
                            <w:t>/202</w:t>
                          </w:r>
                          <w:r w:rsidR="00381863" w:rsidRPr="00381863">
                            <w:rPr>
                              <w:rFonts w:ascii="Arial" w:hAnsi="Arial" w:cs="Arial"/>
                              <w:sz w:val="18"/>
                              <w:szCs w:val="18"/>
                              <w:highlight w:val="lightGray"/>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D88CD" id="_x0000_t202" coordsize="21600,21600" o:spt="202" path="m,l,21600r21600,l21600,xe">
              <v:stroke joinstyle="miter"/>
              <v:path gradientshapeok="t" o:connecttype="rect"/>
            </v:shapetype>
            <v:shape id="Casella di testo 3" o:spid="_x0000_s1026" type="#_x0000_t202" style="position:absolute;margin-left:333.5pt;margin-top:-3.3pt;width:156.75pt;height: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">
              <v:textbox>
                <w:txbxContent>
                  <w:p w14:paraId="162E5C87" w14:textId="6B929869" w:rsidR="00573805" w:rsidRPr="00381863" w:rsidRDefault="00573805" w:rsidP="00573805">
                    <w:pPr>
                      <w:rPr>
                        <w:rFonts w:ascii="Arial" w:hAnsi="Arial" w:cs="Arial"/>
                        <w:sz w:val="18"/>
                        <w:szCs w:val="18"/>
                      </w:rPr>
                    </w:pPr>
                    <w:r w:rsidRPr="00381863">
                      <w:rPr>
                        <w:rFonts w:ascii="Arial" w:hAnsi="Arial" w:cs="Arial"/>
                        <w:sz w:val="18"/>
                        <w:szCs w:val="18"/>
                      </w:rPr>
                      <w:t>All</w:t>
                    </w:r>
                    <w:r w:rsidR="00B166BD">
                      <w:rPr>
                        <w:rFonts w:ascii="Arial" w:hAnsi="Arial" w:cs="Arial"/>
                        <w:sz w:val="18"/>
                        <w:szCs w:val="18"/>
                      </w:rPr>
                      <w:t>. VI</w:t>
                    </w:r>
                    <w:r w:rsidRPr="00381863">
                      <w:rPr>
                        <w:rFonts w:ascii="Arial" w:hAnsi="Arial" w:cs="Arial"/>
                        <w:sz w:val="18"/>
                        <w:szCs w:val="18"/>
                      </w:rPr>
                      <w:t xml:space="preserve"> MOG 231 </w:t>
                    </w:r>
                  </w:p>
                  <w:p w14:paraId="0BA06BD5" w14:textId="58FC2892" w:rsidR="00573805" w:rsidRPr="00381863" w:rsidRDefault="00573805" w:rsidP="00573805">
                    <w:pPr>
                      <w:rPr>
                        <w:rFonts w:ascii="Arial" w:hAnsi="Arial" w:cs="Arial"/>
                        <w:sz w:val="18"/>
                        <w:szCs w:val="18"/>
                      </w:rPr>
                    </w:pPr>
                    <w:r w:rsidRPr="00381863">
                      <w:rPr>
                        <w:rFonts w:ascii="Arial" w:hAnsi="Arial" w:cs="Arial"/>
                        <w:sz w:val="18"/>
                        <w:szCs w:val="18"/>
                      </w:rPr>
                      <w:t xml:space="preserve">Procedura </w:t>
                    </w:r>
                    <w:r w:rsidR="00B166BD">
                      <w:rPr>
                        <w:rFonts w:ascii="Arial" w:hAnsi="Arial" w:cs="Arial"/>
                        <w:sz w:val="18"/>
                        <w:szCs w:val="18"/>
                      </w:rPr>
                      <w:t>Whistleblowing</w:t>
                    </w:r>
                  </w:p>
                  <w:p w14:paraId="2455741E" w14:textId="7F0DD658" w:rsidR="00573805" w:rsidRDefault="00573805" w:rsidP="00573805">
                    <w:pPr>
                      <w:rPr>
                        <w:rFonts w:ascii="Arial" w:hAnsi="Arial" w:cs="Arial"/>
                        <w:sz w:val="18"/>
                        <w:szCs w:val="18"/>
                      </w:rPr>
                    </w:pPr>
                    <w:r w:rsidRPr="00381863">
                      <w:rPr>
                        <w:rFonts w:ascii="Arial" w:hAnsi="Arial" w:cs="Arial"/>
                        <w:sz w:val="18"/>
                        <w:szCs w:val="18"/>
                      </w:rPr>
                      <w:t>Rev.</w:t>
                    </w:r>
                    <w:r w:rsidRPr="00381863">
                      <w:rPr>
                        <w:rFonts w:ascii="Arial" w:hAnsi="Arial" w:cs="Arial"/>
                        <w:sz w:val="18"/>
                        <w:szCs w:val="18"/>
                        <w:highlight w:val="lightGray"/>
                      </w:rPr>
                      <w:t>0</w:t>
                    </w:r>
                    <w:r w:rsidR="00B166BD">
                      <w:rPr>
                        <w:rFonts w:ascii="Arial" w:hAnsi="Arial" w:cs="Arial"/>
                        <w:sz w:val="18"/>
                        <w:szCs w:val="18"/>
                        <w:highlight w:val="lightGray"/>
                      </w:rPr>
                      <w:t>0</w:t>
                    </w:r>
                    <w:r w:rsidR="0000505C" w:rsidRPr="00381863">
                      <w:rPr>
                        <w:rFonts w:ascii="Arial" w:hAnsi="Arial" w:cs="Arial"/>
                        <w:sz w:val="18"/>
                        <w:szCs w:val="18"/>
                        <w:highlight w:val="lightGray"/>
                      </w:rPr>
                      <w:t xml:space="preserve"> </w:t>
                    </w:r>
                    <w:r w:rsidRPr="00381863">
                      <w:rPr>
                        <w:rFonts w:ascii="Arial" w:hAnsi="Arial" w:cs="Arial"/>
                        <w:sz w:val="18"/>
                        <w:szCs w:val="18"/>
                        <w:highlight w:val="lightGray"/>
                      </w:rPr>
                      <w:t xml:space="preserve">del </w:t>
                    </w:r>
                    <w:r w:rsidR="00381863" w:rsidRPr="00381863">
                      <w:rPr>
                        <w:rFonts w:ascii="Arial" w:hAnsi="Arial" w:cs="Arial"/>
                        <w:sz w:val="18"/>
                        <w:szCs w:val="18"/>
                        <w:highlight w:val="lightGray"/>
                      </w:rPr>
                      <w:t>XX</w:t>
                    </w:r>
                    <w:r w:rsidR="00ED2F67" w:rsidRPr="00381863">
                      <w:rPr>
                        <w:rFonts w:ascii="Arial" w:hAnsi="Arial" w:cs="Arial"/>
                        <w:sz w:val="18"/>
                        <w:szCs w:val="18"/>
                        <w:highlight w:val="lightGray"/>
                      </w:rPr>
                      <w:t>/</w:t>
                    </w:r>
                    <w:r w:rsidR="00381863" w:rsidRPr="00381863">
                      <w:rPr>
                        <w:rFonts w:ascii="Arial" w:hAnsi="Arial" w:cs="Arial"/>
                        <w:sz w:val="18"/>
                        <w:szCs w:val="18"/>
                        <w:highlight w:val="lightGray"/>
                      </w:rPr>
                      <w:t>07</w:t>
                    </w:r>
                    <w:r w:rsidR="00ED2F67" w:rsidRPr="00381863">
                      <w:rPr>
                        <w:rFonts w:ascii="Arial" w:hAnsi="Arial" w:cs="Arial"/>
                        <w:sz w:val="18"/>
                        <w:szCs w:val="18"/>
                        <w:highlight w:val="lightGray"/>
                      </w:rPr>
                      <w:t>/202</w:t>
                    </w:r>
                    <w:r w:rsidR="00381863" w:rsidRPr="00381863">
                      <w:rPr>
                        <w:rFonts w:ascii="Arial" w:hAnsi="Arial" w:cs="Arial"/>
                        <w:sz w:val="18"/>
                        <w:szCs w:val="18"/>
                        <w:highlight w:val="lightGray"/>
                      </w:rPr>
                      <w:t>3</w:t>
                    </w:r>
                  </w:p>
                </w:txbxContent>
              </v:textbox>
            </v:shape>
          </w:pict>
        </mc:Fallback>
      </mc:AlternateContent>
    </w:r>
    <w:r>
      <w:rPr>
        <w:noProof/>
        <w:sz w:val="24"/>
      </w:rPr>
      <w:drawing>
        <wp:anchor distT="0" distB="0" distL="114300" distR="114300" simplePos="0" relativeHeight="251657216" behindDoc="0" locked="0" layoutInCell="1" allowOverlap="1" wp14:anchorId="116621E1" wp14:editId="197D5012">
          <wp:simplePos x="0" y="0"/>
          <wp:positionH relativeFrom="margin">
            <wp:posOffset>-426085</wp:posOffset>
          </wp:positionH>
          <wp:positionV relativeFrom="margin">
            <wp:posOffset>-829945</wp:posOffset>
          </wp:positionV>
          <wp:extent cx="1609090" cy="409575"/>
          <wp:effectExtent l="0" t="0" r="0" b="9525"/>
          <wp:wrapSquare wrapText="bothSides"/>
          <wp:docPr id="1507423790" name="Immagine 1507423790" descr="logoOriz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Oriz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090" cy="409575"/>
                  </a:xfrm>
                  <a:prstGeom prst="rect">
                    <a:avLst/>
                  </a:prstGeom>
                  <a:noFill/>
                </pic:spPr>
              </pic:pic>
            </a:graphicData>
          </a:graphic>
          <wp14:sizeRelH relativeFrom="page">
            <wp14:pctWidth>0</wp14:pctWidth>
          </wp14:sizeRelH>
          <wp14:sizeRelV relativeFrom="page">
            <wp14:pctHeight>0</wp14:pctHeight>
          </wp14:sizeRelV>
        </wp:anchor>
      </w:drawing>
    </w:r>
  </w:p>
  <w:p w14:paraId="28EC0E98" w14:textId="77777777" w:rsidR="00573805" w:rsidRDefault="00573805" w:rsidP="00573805">
    <w:pPr>
      <w:pStyle w:val="Intestazione"/>
    </w:pPr>
  </w:p>
  <w:p w14:paraId="02F8AD65" w14:textId="77777777" w:rsidR="00573805" w:rsidRDefault="00573805" w:rsidP="00573805">
    <w:pPr>
      <w:pStyle w:val="Intestazione"/>
    </w:pPr>
  </w:p>
  <w:p w14:paraId="6874D87E" w14:textId="77777777" w:rsidR="00573805" w:rsidRDefault="0057380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DF6360C"/>
    <w:lvl w:ilvl="0">
      <w:start w:val="1"/>
      <w:numFmt w:val="bullet"/>
      <w:lvlText w:val=""/>
      <w:lvlJc w:val="left"/>
      <w:pPr>
        <w:tabs>
          <w:tab w:val="num" w:pos="0"/>
        </w:tabs>
        <w:ind w:left="0" w:firstLine="0"/>
      </w:pPr>
      <w:rPr>
        <w:rFonts w:ascii="Symbol" w:hAnsi="Symbol" w:hint="default"/>
      </w:rPr>
    </w:lvl>
    <w:lvl w:ilvl="1">
      <w:start w:val="1"/>
      <w:numFmt w:val="bullet"/>
      <w:pStyle w:val="Livellonota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695FDD"/>
    <w:multiLevelType w:val="hybridMultilevel"/>
    <w:tmpl w:val="D50A86D6"/>
    <w:lvl w:ilvl="0" w:tplc="00010410">
      <w:start w:val="1"/>
      <w:numFmt w:val="bullet"/>
      <w:lvlText w:val=""/>
      <w:lvlJc w:val="left"/>
      <w:pPr>
        <w:ind w:left="360" w:hanging="360"/>
      </w:pPr>
      <w:rPr>
        <w:rFonts w:ascii="Symbol" w:hAnsi="Symbol" w:hint="default"/>
        <w:b w:val="0"/>
        <w:bCs w:val="0"/>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0FF6CF6"/>
    <w:multiLevelType w:val="hybridMultilevel"/>
    <w:tmpl w:val="B546B732"/>
    <w:lvl w:ilvl="0" w:tplc="85743FCA">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2C5773F"/>
    <w:multiLevelType w:val="singleLevel"/>
    <w:tmpl w:val="D6482AC2"/>
    <w:lvl w:ilvl="0">
      <w:start w:val="1"/>
      <w:numFmt w:val="lowerLetter"/>
      <w:lvlText w:val="%1)"/>
      <w:lvlJc w:val="left"/>
      <w:pPr>
        <w:tabs>
          <w:tab w:val="num" w:pos="1571"/>
        </w:tabs>
        <w:ind w:left="1571" w:hanging="360"/>
      </w:pPr>
      <w:rPr>
        <w:rFonts w:hint="default"/>
      </w:rPr>
    </w:lvl>
  </w:abstractNum>
  <w:abstractNum w:abstractNumId="5" w15:restartNumberingAfterBreak="0">
    <w:nsid w:val="040D0F33"/>
    <w:multiLevelType w:val="singleLevel"/>
    <w:tmpl w:val="8E2A430A"/>
    <w:lvl w:ilvl="0">
      <w:start w:val="1"/>
      <w:numFmt w:val="decimal"/>
      <w:lvlText w:val="%1."/>
      <w:lvlJc w:val="left"/>
      <w:pPr>
        <w:tabs>
          <w:tab w:val="num" w:pos="1211"/>
        </w:tabs>
        <w:ind w:left="1211" w:hanging="360"/>
      </w:pPr>
      <w:rPr>
        <w:rFonts w:hint="default"/>
      </w:rPr>
    </w:lvl>
  </w:abstractNum>
  <w:abstractNum w:abstractNumId="6" w15:restartNumberingAfterBreak="0">
    <w:nsid w:val="047E068A"/>
    <w:multiLevelType w:val="hybridMultilevel"/>
    <w:tmpl w:val="E898A93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6F7CAE"/>
    <w:multiLevelType w:val="hybridMultilevel"/>
    <w:tmpl w:val="485AF5AE"/>
    <w:lvl w:ilvl="0" w:tplc="5C1AD79E">
      <w:start w:val="3"/>
      <w:numFmt w:val="bullet"/>
      <w:lvlText w:val="-"/>
      <w:lvlJc w:val="left"/>
      <w:pPr>
        <w:ind w:left="360" w:hanging="360"/>
      </w:pPr>
      <w:rPr>
        <w:rFonts w:ascii="Calibri Light" w:eastAsia="Times New Roman" w:hAnsi="Calibri Light" w:cs="Calibri Light"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082367D0"/>
    <w:multiLevelType w:val="multilevel"/>
    <w:tmpl w:val="CA583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3A15C1"/>
    <w:multiLevelType w:val="multilevel"/>
    <w:tmpl w:val="A920E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7E4BC1"/>
    <w:multiLevelType w:val="multilevel"/>
    <w:tmpl w:val="E39A0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E65304"/>
    <w:multiLevelType w:val="hybridMultilevel"/>
    <w:tmpl w:val="F3BE5F5A"/>
    <w:lvl w:ilvl="0" w:tplc="BBF8990E">
      <w:start w:val="1"/>
      <w:numFmt w:val="lowerLetter"/>
      <w:lvlText w:val="%1."/>
      <w:lvlJc w:val="left"/>
      <w:pPr>
        <w:ind w:left="360" w:hanging="360"/>
      </w:pPr>
      <w:rPr>
        <w:rFonts w:ascii="Arial" w:hAnsi="Arial" w:hint="default"/>
        <w:b w:val="0"/>
        <w:bCs w:val="0"/>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0BE633C2"/>
    <w:multiLevelType w:val="hybridMultilevel"/>
    <w:tmpl w:val="8D265AAE"/>
    <w:lvl w:ilvl="0" w:tplc="58983AAC">
      <w:start w:val="1"/>
      <w:numFmt w:val="lowerLetter"/>
      <w:lvlText w:val="%1)"/>
      <w:lvlJc w:val="left"/>
      <w:pPr>
        <w:ind w:left="720" w:hanging="360"/>
      </w:pPr>
      <w:rPr>
        <w:rFonts w:ascii="Calibri Light" w:eastAsia="Times New Roman" w:hAnsi="Calibri Light" w:cs="Calibri Ligh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C9978F4"/>
    <w:multiLevelType w:val="multilevel"/>
    <w:tmpl w:val="EFECE4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5B16A3"/>
    <w:multiLevelType w:val="hybridMultilevel"/>
    <w:tmpl w:val="58C60B18"/>
    <w:lvl w:ilvl="0" w:tplc="04100017">
      <w:start w:val="1"/>
      <w:numFmt w:val="lowerLetter"/>
      <w:lvlText w:val="%1)"/>
      <w:lvlJc w:val="left"/>
      <w:pPr>
        <w:ind w:left="784" w:hanging="360"/>
      </w:pPr>
    </w:lvl>
    <w:lvl w:ilvl="1" w:tplc="04100019" w:tentative="1">
      <w:start w:val="1"/>
      <w:numFmt w:val="lowerLetter"/>
      <w:lvlText w:val="%2."/>
      <w:lvlJc w:val="left"/>
      <w:pPr>
        <w:ind w:left="1504" w:hanging="360"/>
      </w:pPr>
    </w:lvl>
    <w:lvl w:ilvl="2" w:tplc="0410001B" w:tentative="1">
      <w:start w:val="1"/>
      <w:numFmt w:val="lowerRoman"/>
      <w:lvlText w:val="%3."/>
      <w:lvlJc w:val="right"/>
      <w:pPr>
        <w:ind w:left="2224" w:hanging="180"/>
      </w:pPr>
    </w:lvl>
    <w:lvl w:ilvl="3" w:tplc="0410000F" w:tentative="1">
      <w:start w:val="1"/>
      <w:numFmt w:val="decimal"/>
      <w:lvlText w:val="%4."/>
      <w:lvlJc w:val="left"/>
      <w:pPr>
        <w:ind w:left="2944" w:hanging="360"/>
      </w:pPr>
    </w:lvl>
    <w:lvl w:ilvl="4" w:tplc="04100019" w:tentative="1">
      <w:start w:val="1"/>
      <w:numFmt w:val="lowerLetter"/>
      <w:lvlText w:val="%5."/>
      <w:lvlJc w:val="left"/>
      <w:pPr>
        <w:ind w:left="3664" w:hanging="360"/>
      </w:pPr>
    </w:lvl>
    <w:lvl w:ilvl="5" w:tplc="0410001B" w:tentative="1">
      <w:start w:val="1"/>
      <w:numFmt w:val="lowerRoman"/>
      <w:lvlText w:val="%6."/>
      <w:lvlJc w:val="right"/>
      <w:pPr>
        <w:ind w:left="4384" w:hanging="180"/>
      </w:pPr>
    </w:lvl>
    <w:lvl w:ilvl="6" w:tplc="0410000F" w:tentative="1">
      <w:start w:val="1"/>
      <w:numFmt w:val="decimal"/>
      <w:lvlText w:val="%7."/>
      <w:lvlJc w:val="left"/>
      <w:pPr>
        <w:ind w:left="5104" w:hanging="360"/>
      </w:pPr>
    </w:lvl>
    <w:lvl w:ilvl="7" w:tplc="04100019" w:tentative="1">
      <w:start w:val="1"/>
      <w:numFmt w:val="lowerLetter"/>
      <w:lvlText w:val="%8."/>
      <w:lvlJc w:val="left"/>
      <w:pPr>
        <w:ind w:left="5824" w:hanging="360"/>
      </w:pPr>
    </w:lvl>
    <w:lvl w:ilvl="8" w:tplc="0410001B" w:tentative="1">
      <w:start w:val="1"/>
      <w:numFmt w:val="lowerRoman"/>
      <w:lvlText w:val="%9."/>
      <w:lvlJc w:val="right"/>
      <w:pPr>
        <w:ind w:left="6544" w:hanging="180"/>
      </w:pPr>
    </w:lvl>
  </w:abstractNum>
  <w:abstractNum w:abstractNumId="15" w15:restartNumberingAfterBreak="0">
    <w:nsid w:val="105B32E4"/>
    <w:multiLevelType w:val="multilevel"/>
    <w:tmpl w:val="2F621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985795"/>
    <w:multiLevelType w:val="hybridMultilevel"/>
    <w:tmpl w:val="289EB54C"/>
    <w:lvl w:ilvl="0" w:tplc="6CEACD48">
      <w:numFmt w:val="bullet"/>
      <w:lvlText w:val="-"/>
      <w:lvlJc w:val="left"/>
      <w:pPr>
        <w:ind w:left="360" w:hanging="360"/>
      </w:pPr>
      <w:rPr>
        <w:rFonts w:ascii="Times New Roman" w:eastAsia="Times New Roman" w:hAnsi="Times New Roman" w:cs="Times New Roman"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15093B22"/>
    <w:multiLevelType w:val="hybridMultilevel"/>
    <w:tmpl w:val="ADBEF108"/>
    <w:lvl w:ilvl="0" w:tplc="6CEACD48">
      <w:numFmt w:val="bullet"/>
      <w:lvlText w:val="-"/>
      <w:lvlJc w:val="left"/>
      <w:pPr>
        <w:ind w:left="720" w:hanging="360"/>
      </w:pPr>
      <w:rPr>
        <w:rFonts w:ascii="Times New Roman" w:eastAsia="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7235073"/>
    <w:multiLevelType w:val="hybridMultilevel"/>
    <w:tmpl w:val="E7C2AB30"/>
    <w:lvl w:ilvl="0" w:tplc="842AD7E4">
      <w:start w:val="2"/>
      <w:numFmt w:val="bullet"/>
      <w:lvlText w:val="-"/>
      <w:lvlJc w:val="left"/>
      <w:pPr>
        <w:ind w:left="360" w:hanging="360"/>
      </w:pPr>
      <w:rPr>
        <w:rFonts w:ascii="Tahoma" w:eastAsia="Times New Roman" w:hAnsi="Tahom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17277AB1"/>
    <w:multiLevelType w:val="hybridMultilevel"/>
    <w:tmpl w:val="4844CEF8"/>
    <w:lvl w:ilvl="0" w:tplc="00010410">
      <w:start w:val="1"/>
      <w:numFmt w:val="bullet"/>
      <w:lvlText w:val=""/>
      <w:lvlJc w:val="left"/>
      <w:pPr>
        <w:tabs>
          <w:tab w:val="num" w:pos="720"/>
        </w:tabs>
        <w:ind w:left="720" w:hanging="360"/>
      </w:pPr>
      <w:rPr>
        <w:rFonts w:ascii="Symbol" w:hAnsi="Symbo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8436922"/>
    <w:multiLevelType w:val="hybridMultilevel"/>
    <w:tmpl w:val="F5C8A078"/>
    <w:lvl w:ilvl="0" w:tplc="6CEACD48">
      <w:numFmt w:val="bullet"/>
      <w:lvlText w:val="-"/>
      <w:lvlJc w:val="left"/>
      <w:pPr>
        <w:ind w:left="360" w:hanging="360"/>
      </w:pPr>
      <w:rPr>
        <w:rFonts w:ascii="Times New Roman" w:eastAsia="Times New Roman" w:hAnsi="Times New Roman" w:cs="Times New Roman"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187914B0"/>
    <w:multiLevelType w:val="hybridMultilevel"/>
    <w:tmpl w:val="B6FC5B6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18A9446F"/>
    <w:multiLevelType w:val="hybridMultilevel"/>
    <w:tmpl w:val="3D66E0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1A7A6693"/>
    <w:multiLevelType w:val="hybridMultilevel"/>
    <w:tmpl w:val="B5DE9EF4"/>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4" w15:restartNumberingAfterBreak="0">
    <w:nsid w:val="1AD75C4E"/>
    <w:multiLevelType w:val="hybridMultilevel"/>
    <w:tmpl w:val="C1E633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1CE54003"/>
    <w:multiLevelType w:val="hybridMultilevel"/>
    <w:tmpl w:val="CA6E8E24"/>
    <w:lvl w:ilvl="0" w:tplc="BBF8990E">
      <w:start w:val="1"/>
      <w:numFmt w:val="lowerLetter"/>
      <w:lvlText w:val="%1."/>
      <w:lvlJc w:val="left"/>
      <w:pPr>
        <w:ind w:left="720" w:hanging="360"/>
      </w:pPr>
      <w:rPr>
        <w:rFonts w:ascii="Arial" w:hAnsi="Arial"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1F3D284F"/>
    <w:multiLevelType w:val="hybridMultilevel"/>
    <w:tmpl w:val="31980EE8"/>
    <w:lvl w:ilvl="0" w:tplc="A2727B6E">
      <w:start w:val="1"/>
      <w:numFmt w:val="lowerLetter"/>
      <w:lvlText w:val="%1."/>
      <w:lvlJc w:val="left"/>
      <w:pPr>
        <w:ind w:left="360" w:hanging="360"/>
      </w:pPr>
      <w:rPr>
        <w:rFonts w:ascii="Calibri Light" w:hAnsi="Calibri Light" w:hint="default"/>
        <w:b w:val="0"/>
        <w:bCs w:val="0"/>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1FCD3B1A"/>
    <w:multiLevelType w:val="singleLevel"/>
    <w:tmpl w:val="2DD0E09A"/>
    <w:lvl w:ilvl="0">
      <w:start w:val="1"/>
      <w:numFmt w:val="decimal"/>
      <w:lvlText w:val="%1."/>
      <w:lvlJc w:val="left"/>
      <w:pPr>
        <w:tabs>
          <w:tab w:val="num" w:pos="1211"/>
        </w:tabs>
        <w:ind w:left="1211" w:hanging="360"/>
      </w:pPr>
      <w:rPr>
        <w:rFonts w:hint="default"/>
      </w:rPr>
    </w:lvl>
  </w:abstractNum>
  <w:abstractNum w:abstractNumId="28" w15:restartNumberingAfterBreak="0">
    <w:nsid w:val="20B60E1A"/>
    <w:multiLevelType w:val="hybridMultilevel"/>
    <w:tmpl w:val="4E1CEC18"/>
    <w:lvl w:ilvl="0" w:tplc="5204E97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23522BCB"/>
    <w:multiLevelType w:val="hybridMultilevel"/>
    <w:tmpl w:val="93FCA54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254B6972"/>
    <w:multiLevelType w:val="hybridMultilevel"/>
    <w:tmpl w:val="F8C65D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25AA29CF"/>
    <w:multiLevelType w:val="hybridMultilevel"/>
    <w:tmpl w:val="A10E1F16"/>
    <w:lvl w:ilvl="0" w:tplc="D982EB24">
      <w:start w:val="1"/>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26833616"/>
    <w:multiLevelType w:val="singleLevel"/>
    <w:tmpl w:val="53149BBA"/>
    <w:lvl w:ilvl="0">
      <w:start w:val="1"/>
      <w:numFmt w:val="decimal"/>
      <w:lvlText w:val="%1."/>
      <w:lvlJc w:val="left"/>
      <w:pPr>
        <w:tabs>
          <w:tab w:val="num" w:pos="1211"/>
        </w:tabs>
        <w:ind w:left="1211" w:hanging="360"/>
      </w:pPr>
      <w:rPr>
        <w:rFonts w:hint="default"/>
      </w:rPr>
    </w:lvl>
  </w:abstractNum>
  <w:abstractNum w:abstractNumId="33" w15:restartNumberingAfterBreak="0">
    <w:nsid w:val="2A984F0B"/>
    <w:multiLevelType w:val="hybridMultilevel"/>
    <w:tmpl w:val="179AF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2BB15330"/>
    <w:multiLevelType w:val="multilevel"/>
    <w:tmpl w:val="3870A5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DB37381"/>
    <w:multiLevelType w:val="hybridMultilevel"/>
    <w:tmpl w:val="F81AC3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2ED71D0C"/>
    <w:multiLevelType w:val="hybridMultilevel"/>
    <w:tmpl w:val="E898A93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FB16099"/>
    <w:multiLevelType w:val="multilevel"/>
    <w:tmpl w:val="215AF9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FD36878"/>
    <w:multiLevelType w:val="hybridMultilevel"/>
    <w:tmpl w:val="31B09292"/>
    <w:lvl w:ilvl="0" w:tplc="06EAA67E">
      <w:start w:val="1"/>
      <w:numFmt w:val="bullet"/>
      <w:lvlText w:val=""/>
      <w:lvlJc w:val="left"/>
      <w:pPr>
        <w:tabs>
          <w:tab w:val="num" w:pos="34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0026CB2"/>
    <w:multiLevelType w:val="hybridMultilevel"/>
    <w:tmpl w:val="452E65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317F0B83"/>
    <w:multiLevelType w:val="hybridMultilevel"/>
    <w:tmpl w:val="B26EB366"/>
    <w:lvl w:ilvl="0" w:tplc="6CEACD48">
      <w:numFmt w:val="bullet"/>
      <w:lvlText w:val="-"/>
      <w:lvlJc w:val="left"/>
      <w:pPr>
        <w:ind w:left="360" w:hanging="360"/>
      </w:pPr>
      <w:rPr>
        <w:rFonts w:ascii="Times New Roman" w:eastAsia="Times New Roman" w:hAnsi="Times New Roman" w:cs="Times New Roman"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1BE741E"/>
    <w:multiLevelType w:val="singleLevel"/>
    <w:tmpl w:val="DFEE6A9C"/>
    <w:lvl w:ilvl="0">
      <w:start w:val="1"/>
      <w:numFmt w:val="decimal"/>
      <w:lvlText w:val="%1."/>
      <w:lvlJc w:val="left"/>
      <w:pPr>
        <w:tabs>
          <w:tab w:val="num" w:pos="1226"/>
        </w:tabs>
        <w:ind w:left="1226" w:hanging="375"/>
      </w:pPr>
      <w:rPr>
        <w:rFonts w:hint="default"/>
      </w:rPr>
    </w:lvl>
  </w:abstractNum>
  <w:abstractNum w:abstractNumId="42" w15:restartNumberingAfterBreak="0">
    <w:nsid w:val="33BB459B"/>
    <w:multiLevelType w:val="multilevel"/>
    <w:tmpl w:val="2EE6A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4381486"/>
    <w:multiLevelType w:val="multilevel"/>
    <w:tmpl w:val="0A3E64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731219A"/>
    <w:multiLevelType w:val="hybridMultilevel"/>
    <w:tmpl w:val="ACEC638E"/>
    <w:lvl w:ilvl="0" w:tplc="291EC6DE">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38711294"/>
    <w:multiLevelType w:val="multilevel"/>
    <w:tmpl w:val="87CC342E"/>
    <w:styleLink w:val="Elencocorrente1"/>
    <w:lvl w:ilvl="0">
      <w:start w:val="1"/>
      <w:numFmt w:val="decimal"/>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390F43A9"/>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9523F24"/>
    <w:multiLevelType w:val="hybridMultilevel"/>
    <w:tmpl w:val="0FE4EB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3A020D62"/>
    <w:multiLevelType w:val="hybridMultilevel"/>
    <w:tmpl w:val="3AFC3FCC"/>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9" w15:restartNumberingAfterBreak="0">
    <w:nsid w:val="3BE739F2"/>
    <w:multiLevelType w:val="hybridMultilevel"/>
    <w:tmpl w:val="FDBE056E"/>
    <w:lvl w:ilvl="0" w:tplc="041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3D4A7587"/>
    <w:multiLevelType w:val="hybridMultilevel"/>
    <w:tmpl w:val="79B0C840"/>
    <w:lvl w:ilvl="0" w:tplc="6CEACD48">
      <w:numFmt w:val="bullet"/>
      <w:lvlText w:val="-"/>
      <w:lvlJc w:val="left"/>
      <w:pPr>
        <w:ind w:left="360" w:hanging="360"/>
      </w:pPr>
      <w:rPr>
        <w:rFonts w:ascii="Times New Roman" w:eastAsia="Times New Roman" w:hAnsi="Times New Roman" w:cs="Times New Roman"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3D4E2539"/>
    <w:multiLevelType w:val="multilevel"/>
    <w:tmpl w:val="8152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6860BC"/>
    <w:multiLevelType w:val="multilevel"/>
    <w:tmpl w:val="BCCA0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4E554F4"/>
    <w:multiLevelType w:val="hybridMultilevel"/>
    <w:tmpl w:val="A098570A"/>
    <w:lvl w:ilvl="0" w:tplc="2CF87C3A">
      <w:numFmt w:val="bullet"/>
      <w:lvlText w:val="-"/>
      <w:lvlJc w:val="left"/>
      <w:pPr>
        <w:ind w:left="720" w:hanging="360"/>
      </w:pPr>
      <w:rPr>
        <w:rFonts w:ascii="Arial" w:eastAsia="Times New Roman" w:hAnsi="Arial"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47BA73CF"/>
    <w:multiLevelType w:val="multilevel"/>
    <w:tmpl w:val="50D6A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82904C4"/>
    <w:multiLevelType w:val="hybridMultilevel"/>
    <w:tmpl w:val="1E261A10"/>
    <w:lvl w:ilvl="0" w:tplc="2CF87C3A">
      <w:numFmt w:val="bullet"/>
      <w:lvlText w:val="-"/>
      <w:lvlJc w:val="left"/>
      <w:pPr>
        <w:ind w:left="360" w:hanging="360"/>
      </w:pPr>
      <w:rPr>
        <w:rFonts w:ascii="Arial" w:eastAsia="Times New Roman" w:hAnsi="Arial" w:cs="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15:restartNumberingAfterBreak="0">
    <w:nsid w:val="48A10C94"/>
    <w:multiLevelType w:val="multilevel"/>
    <w:tmpl w:val="8D40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93713F8"/>
    <w:multiLevelType w:val="hybridMultilevel"/>
    <w:tmpl w:val="9CA4CE6C"/>
    <w:lvl w:ilvl="0" w:tplc="2CF87C3A">
      <w:numFmt w:val="bullet"/>
      <w:lvlText w:val="-"/>
      <w:lvlJc w:val="left"/>
      <w:pPr>
        <w:ind w:left="360" w:hanging="360"/>
      </w:pPr>
      <w:rPr>
        <w:rFonts w:ascii="Arial" w:eastAsia="Times New Roman" w:hAnsi="Arial" w:cs="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8" w15:restartNumberingAfterBreak="0">
    <w:nsid w:val="4C2C0AF8"/>
    <w:multiLevelType w:val="hybridMultilevel"/>
    <w:tmpl w:val="10C6E886"/>
    <w:lvl w:ilvl="0" w:tplc="D7DE27DE">
      <w:start w:val="4"/>
      <w:numFmt w:val="decimal"/>
      <w:lvlText w:val="%1"/>
      <w:lvlJc w:val="left"/>
      <w:pPr>
        <w:tabs>
          <w:tab w:val="num" w:pos="720"/>
        </w:tabs>
        <w:ind w:left="720" w:hanging="360"/>
      </w:pPr>
      <w:rPr>
        <w:rFonts w:hint="default"/>
      </w:rPr>
    </w:lvl>
    <w:lvl w:ilvl="1" w:tplc="00190410" w:tentative="1">
      <w:start w:val="1"/>
      <w:numFmt w:val="lowerLetter"/>
      <w:lvlText w:val="%2."/>
      <w:lvlJc w:val="left"/>
      <w:pPr>
        <w:tabs>
          <w:tab w:val="num" w:pos="1440"/>
        </w:tabs>
        <w:ind w:left="1440" w:hanging="360"/>
      </w:pPr>
    </w:lvl>
    <w:lvl w:ilvl="2" w:tplc="001B0410" w:tentative="1">
      <w:start w:val="1"/>
      <w:numFmt w:val="lowerRoman"/>
      <w:lvlText w:val="%3."/>
      <w:lvlJc w:val="right"/>
      <w:pPr>
        <w:tabs>
          <w:tab w:val="num" w:pos="2160"/>
        </w:tabs>
        <w:ind w:left="2160" w:hanging="180"/>
      </w:pPr>
    </w:lvl>
    <w:lvl w:ilvl="3" w:tplc="000F0410" w:tentative="1">
      <w:start w:val="1"/>
      <w:numFmt w:val="decimal"/>
      <w:lvlText w:val="%4."/>
      <w:lvlJc w:val="left"/>
      <w:pPr>
        <w:tabs>
          <w:tab w:val="num" w:pos="2880"/>
        </w:tabs>
        <w:ind w:left="2880" w:hanging="360"/>
      </w:pPr>
    </w:lvl>
    <w:lvl w:ilvl="4" w:tplc="00190410" w:tentative="1">
      <w:start w:val="1"/>
      <w:numFmt w:val="lowerLetter"/>
      <w:lvlText w:val="%5."/>
      <w:lvlJc w:val="left"/>
      <w:pPr>
        <w:tabs>
          <w:tab w:val="num" w:pos="3600"/>
        </w:tabs>
        <w:ind w:left="3600" w:hanging="360"/>
      </w:pPr>
    </w:lvl>
    <w:lvl w:ilvl="5" w:tplc="001B0410" w:tentative="1">
      <w:start w:val="1"/>
      <w:numFmt w:val="lowerRoman"/>
      <w:lvlText w:val="%6."/>
      <w:lvlJc w:val="right"/>
      <w:pPr>
        <w:tabs>
          <w:tab w:val="num" w:pos="4320"/>
        </w:tabs>
        <w:ind w:left="4320" w:hanging="180"/>
      </w:pPr>
    </w:lvl>
    <w:lvl w:ilvl="6" w:tplc="000F0410" w:tentative="1">
      <w:start w:val="1"/>
      <w:numFmt w:val="decimal"/>
      <w:lvlText w:val="%7."/>
      <w:lvlJc w:val="left"/>
      <w:pPr>
        <w:tabs>
          <w:tab w:val="num" w:pos="5040"/>
        </w:tabs>
        <w:ind w:left="5040" w:hanging="360"/>
      </w:pPr>
    </w:lvl>
    <w:lvl w:ilvl="7" w:tplc="00190410" w:tentative="1">
      <w:start w:val="1"/>
      <w:numFmt w:val="lowerLetter"/>
      <w:lvlText w:val="%8."/>
      <w:lvlJc w:val="left"/>
      <w:pPr>
        <w:tabs>
          <w:tab w:val="num" w:pos="5760"/>
        </w:tabs>
        <w:ind w:left="5760" w:hanging="360"/>
      </w:pPr>
    </w:lvl>
    <w:lvl w:ilvl="8" w:tplc="001B0410" w:tentative="1">
      <w:start w:val="1"/>
      <w:numFmt w:val="lowerRoman"/>
      <w:lvlText w:val="%9."/>
      <w:lvlJc w:val="right"/>
      <w:pPr>
        <w:tabs>
          <w:tab w:val="num" w:pos="6480"/>
        </w:tabs>
        <w:ind w:left="6480" w:hanging="180"/>
      </w:pPr>
    </w:lvl>
  </w:abstractNum>
  <w:abstractNum w:abstractNumId="59" w15:restartNumberingAfterBreak="0">
    <w:nsid w:val="4CFB7F12"/>
    <w:multiLevelType w:val="multilevel"/>
    <w:tmpl w:val="C040FCFC"/>
    <w:lvl w:ilvl="0">
      <w:numFmt w:val="bullet"/>
      <w:lvlText w:val="-"/>
      <w:lvlJc w:val="left"/>
      <w:pPr>
        <w:ind w:left="360" w:hanging="360"/>
      </w:pPr>
      <w:rPr>
        <w:rFonts w:ascii="Times New Roman" w:eastAsia="Times New Roman" w:hAnsi="Times New Roman" w:cs="Times New Roman"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DA906B9"/>
    <w:multiLevelType w:val="hybridMultilevel"/>
    <w:tmpl w:val="ED1E53CA"/>
    <w:lvl w:ilvl="0" w:tplc="291EC6DE">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4DB25AFC"/>
    <w:multiLevelType w:val="singleLevel"/>
    <w:tmpl w:val="5F50F160"/>
    <w:lvl w:ilvl="0">
      <w:start w:val="1"/>
      <w:numFmt w:val="decimal"/>
      <w:lvlText w:val="%1."/>
      <w:lvlJc w:val="left"/>
      <w:pPr>
        <w:tabs>
          <w:tab w:val="num" w:pos="1211"/>
        </w:tabs>
        <w:ind w:left="1211" w:hanging="360"/>
      </w:pPr>
      <w:rPr>
        <w:rFonts w:hint="default"/>
      </w:rPr>
    </w:lvl>
  </w:abstractNum>
  <w:abstractNum w:abstractNumId="62" w15:restartNumberingAfterBreak="0">
    <w:nsid w:val="4DF735B9"/>
    <w:multiLevelType w:val="hybridMultilevel"/>
    <w:tmpl w:val="77E031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4ED922CA"/>
    <w:multiLevelType w:val="hybridMultilevel"/>
    <w:tmpl w:val="C728E8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504B2044"/>
    <w:multiLevelType w:val="multilevel"/>
    <w:tmpl w:val="17D8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0732534"/>
    <w:multiLevelType w:val="singleLevel"/>
    <w:tmpl w:val="107E2744"/>
    <w:lvl w:ilvl="0">
      <w:start w:val="1"/>
      <w:numFmt w:val="decimal"/>
      <w:lvlText w:val="%1."/>
      <w:lvlJc w:val="left"/>
      <w:pPr>
        <w:tabs>
          <w:tab w:val="num" w:pos="927"/>
        </w:tabs>
        <w:ind w:left="927" w:hanging="360"/>
      </w:pPr>
      <w:rPr>
        <w:rFonts w:hint="default"/>
      </w:rPr>
    </w:lvl>
  </w:abstractNum>
  <w:abstractNum w:abstractNumId="66" w15:restartNumberingAfterBreak="0">
    <w:nsid w:val="50BE4B99"/>
    <w:multiLevelType w:val="multilevel"/>
    <w:tmpl w:val="0E5AEF24"/>
    <w:styleLink w:val="Elencocorrente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7" w15:restartNumberingAfterBreak="0">
    <w:nsid w:val="513C2DE8"/>
    <w:multiLevelType w:val="hybridMultilevel"/>
    <w:tmpl w:val="D67A9B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52694C71"/>
    <w:multiLevelType w:val="hybridMultilevel"/>
    <w:tmpl w:val="A496C1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549E7A0E"/>
    <w:multiLevelType w:val="multilevel"/>
    <w:tmpl w:val="886C16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4A6391A"/>
    <w:multiLevelType w:val="hybridMultilevel"/>
    <w:tmpl w:val="5B8CA11A"/>
    <w:lvl w:ilvl="0" w:tplc="0410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1" w15:restartNumberingAfterBreak="0">
    <w:nsid w:val="55643238"/>
    <w:multiLevelType w:val="hybridMultilevel"/>
    <w:tmpl w:val="7714C56C"/>
    <w:lvl w:ilvl="0" w:tplc="6CEACD48">
      <w:numFmt w:val="bullet"/>
      <w:lvlText w:val="-"/>
      <w:lvlJc w:val="left"/>
      <w:pPr>
        <w:ind w:left="502" w:hanging="360"/>
      </w:pPr>
      <w:rPr>
        <w:rFonts w:ascii="Times New Roman" w:eastAsia="Times New Roman" w:hAnsi="Times New Roman" w:cs="Times New Roman" w:hint="default"/>
        <w:color w:val="auto"/>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2" w15:restartNumberingAfterBreak="0">
    <w:nsid w:val="57E960D6"/>
    <w:multiLevelType w:val="hybridMultilevel"/>
    <w:tmpl w:val="47AE56F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3" w15:restartNumberingAfterBreak="0">
    <w:nsid w:val="593218BD"/>
    <w:multiLevelType w:val="hybridMultilevel"/>
    <w:tmpl w:val="6A302B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4" w15:restartNumberingAfterBreak="0">
    <w:nsid w:val="5A512FAD"/>
    <w:multiLevelType w:val="hybridMultilevel"/>
    <w:tmpl w:val="969EC59E"/>
    <w:lvl w:ilvl="0" w:tplc="D982EB24">
      <w:start w:val="1"/>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75" w15:restartNumberingAfterBreak="0">
    <w:nsid w:val="5CFB5683"/>
    <w:multiLevelType w:val="hybridMultilevel"/>
    <w:tmpl w:val="34D8A0A2"/>
    <w:lvl w:ilvl="0" w:tplc="04100001">
      <w:start w:val="1"/>
      <w:numFmt w:val="bullet"/>
      <w:lvlText w:val=""/>
      <w:lvlJc w:val="left"/>
      <w:pPr>
        <w:ind w:left="-185" w:hanging="360"/>
      </w:pPr>
      <w:rPr>
        <w:rFonts w:ascii="Symbol" w:hAnsi="Symbol" w:hint="default"/>
      </w:rPr>
    </w:lvl>
    <w:lvl w:ilvl="1" w:tplc="04100003" w:tentative="1">
      <w:start w:val="1"/>
      <w:numFmt w:val="bullet"/>
      <w:lvlText w:val="o"/>
      <w:lvlJc w:val="left"/>
      <w:pPr>
        <w:ind w:left="535" w:hanging="360"/>
      </w:pPr>
      <w:rPr>
        <w:rFonts w:ascii="Courier New" w:hAnsi="Courier New" w:cs="Courier New" w:hint="default"/>
      </w:rPr>
    </w:lvl>
    <w:lvl w:ilvl="2" w:tplc="04100005" w:tentative="1">
      <w:start w:val="1"/>
      <w:numFmt w:val="bullet"/>
      <w:lvlText w:val=""/>
      <w:lvlJc w:val="left"/>
      <w:pPr>
        <w:ind w:left="1255" w:hanging="360"/>
      </w:pPr>
      <w:rPr>
        <w:rFonts w:ascii="Wingdings" w:hAnsi="Wingdings" w:hint="default"/>
      </w:rPr>
    </w:lvl>
    <w:lvl w:ilvl="3" w:tplc="04100001" w:tentative="1">
      <w:start w:val="1"/>
      <w:numFmt w:val="bullet"/>
      <w:lvlText w:val=""/>
      <w:lvlJc w:val="left"/>
      <w:pPr>
        <w:ind w:left="1975" w:hanging="360"/>
      </w:pPr>
      <w:rPr>
        <w:rFonts w:ascii="Symbol" w:hAnsi="Symbol" w:hint="default"/>
      </w:rPr>
    </w:lvl>
    <w:lvl w:ilvl="4" w:tplc="04100003" w:tentative="1">
      <w:start w:val="1"/>
      <w:numFmt w:val="bullet"/>
      <w:lvlText w:val="o"/>
      <w:lvlJc w:val="left"/>
      <w:pPr>
        <w:ind w:left="2695" w:hanging="360"/>
      </w:pPr>
      <w:rPr>
        <w:rFonts w:ascii="Courier New" w:hAnsi="Courier New" w:cs="Courier New" w:hint="default"/>
      </w:rPr>
    </w:lvl>
    <w:lvl w:ilvl="5" w:tplc="04100005" w:tentative="1">
      <w:start w:val="1"/>
      <w:numFmt w:val="bullet"/>
      <w:lvlText w:val=""/>
      <w:lvlJc w:val="left"/>
      <w:pPr>
        <w:ind w:left="3415" w:hanging="360"/>
      </w:pPr>
      <w:rPr>
        <w:rFonts w:ascii="Wingdings" w:hAnsi="Wingdings" w:hint="default"/>
      </w:rPr>
    </w:lvl>
    <w:lvl w:ilvl="6" w:tplc="04100001" w:tentative="1">
      <w:start w:val="1"/>
      <w:numFmt w:val="bullet"/>
      <w:lvlText w:val=""/>
      <w:lvlJc w:val="left"/>
      <w:pPr>
        <w:ind w:left="4135" w:hanging="360"/>
      </w:pPr>
      <w:rPr>
        <w:rFonts w:ascii="Symbol" w:hAnsi="Symbol" w:hint="default"/>
      </w:rPr>
    </w:lvl>
    <w:lvl w:ilvl="7" w:tplc="04100003" w:tentative="1">
      <w:start w:val="1"/>
      <w:numFmt w:val="bullet"/>
      <w:lvlText w:val="o"/>
      <w:lvlJc w:val="left"/>
      <w:pPr>
        <w:ind w:left="4855" w:hanging="360"/>
      </w:pPr>
      <w:rPr>
        <w:rFonts w:ascii="Courier New" w:hAnsi="Courier New" w:cs="Courier New" w:hint="default"/>
      </w:rPr>
    </w:lvl>
    <w:lvl w:ilvl="8" w:tplc="04100005" w:tentative="1">
      <w:start w:val="1"/>
      <w:numFmt w:val="bullet"/>
      <w:lvlText w:val=""/>
      <w:lvlJc w:val="left"/>
      <w:pPr>
        <w:ind w:left="5575" w:hanging="360"/>
      </w:pPr>
      <w:rPr>
        <w:rFonts w:ascii="Wingdings" w:hAnsi="Wingdings" w:hint="default"/>
      </w:rPr>
    </w:lvl>
  </w:abstractNum>
  <w:abstractNum w:abstractNumId="76" w15:restartNumberingAfterBreak="0">
    <w:nsid w:val="5FE176D8"/>
    <w:multiLevelType w:val="hybridMultilevel"/>
    <w:tmpl w:val="0F9C48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61E72831"/>
    <w:multiLevelType w:val="singleLevel"/>
    <w:tmpl w:val="0410000F"/>
    <w:lvl w:ilvl="0">
      <w:start w:val="1"/>
      <w:numFmt w:val="decimal"/>
      <w:lvlText w:val="%1."/>
      <w:lvlJc w:val="left"/>
      <w:pPr>
        <w:tabs>
          <w:tab w:val="num" w:pos="360"/>
        </w:tabs>
        <w:ind w:left="360" w:hanging="360"/>
      </w:pPr>
    </w:lvl>
  </w:abstractNum>
  <w:abstractNum w:abstractNumId="78" w15:restartNumberingAfterBreak="0">
    <w:nsid w:val="64376C6A"/>
    <w:multiLevelType w:val="multilevel"/>
    <w:tmpl w:val="DBBEB1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43D45E2"/>
    <w:multiLevelType w:val="hybridMultilevel"/>
    <w:tmpl w:val="614E4B48"/>
    <w:lvl w:ilvl="0" w:tplc="5204E97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64CF1E0C"/>
    <w:multiLevelType w:val="multilevel"/>
    <w:tmpl w:val="DF82FA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4FB3F4B"/>
    <w:multiLevelType w:val="hybridMultilevel"/>
    <w:tmpl w:val="A11C2BF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66F7379"/>
    <w:multiLevelType w:val="hybridMultilevel"/>
    <w:tmpl w:val="8D2EA2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15:restartNumberingAfterBreak="0">
    <w:nsid w:val="67B303E1"/>
    <w:multiLevelType w:val="multilevel"/>
    <w:tmpl w:val="ECBC65EE"/>
    <w:lvl w:ilvl="0">
      <w:start w:val="1"/>
      <w:numFmt w:val="decimal"/>
      <w:pStyle w:val="Titolo"/>
      <w:lvlText w:val="%1."/>
      <w:lvlJc w:val="left"/>
      <w:pPr>
        <w:ind w:left="360" w:hanging="360"/>
      </w:pPr>
    </w:lvl>
    <w:lvl w:ilvl="1">
      <w:start w:val="1"/>
      <w:numFmt w:val="decimal"/>
      <w:pStyle w:val="Sottotitolo"/>
      <w:isLgl/>
      <w:lvlText w:val="%1.%2"/>
      <w:lvlJc w:val="left"/>
      <w:pPr>
        <w:ind w:left="2563"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84" w15:restartNumberingAfterBreak="0">
    <w:nsid w:val="683A4874"/>
    <w:multiLevelType w:val="hybridMultilevel"/>
    <w:tmpl w:val="9E722962"/>
    <w:lvl w:ilvl="0" w:tplc="5204E97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5" w15:restartNumberingAfterBreak="0">
    <w:nsid w:val="68EB4862"/>
    <w:multiLevelType w:val="multilevel"/>
    <w:tmpl w:val="53DA5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93E3269"/>
    <w:multiLevelType w:val="hybridMultilevel"/>
    <w:tmpl w:val="2990DE6E"/>
    <w:lvl w:ilvl="0" w:tplc="D982EB24">
      <w:start w:val="1"/>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87" w15:restartNumberingAfterBreak="0">
    <w:nsid w:val="69E255AF"/>
    <w:multiLevelType w:val="hybridMultilevel"/>
    <w:tmpl w:val="BDE230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8" w15:restartNumberingAfterBreak="0">
    <w:nsid w:val="6A4A77FA"/>
    <w:multiLevelType w:val="multilevel"/>
    <w:tmpl w:val="12C43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BB83566"/>
    <w:multiLevelType w:val="multilevel"/>
    <w:tmpl w:val="72EEB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C570D70"/>
    <w:multiLevelType w:val="singleLevel"/>
    <w:tmpl w:val="55C0199E"/>
    <w:lvl w:ilvl="0">
      <w:start w:val="1"/>
      <w:numFmt w:val="decimal"/>
      <w:lvlText w:val="%1."/>
      <w:lvlJc w:val="left"/>
      <w:pPr>
        <w:tabs>
          <w:tab w:val="num" w:pos="1211"/>
        </w:tabs>
        <w:ind w:left="1211" w:hanging="360"/>
      </w:pPr>
      <w:rPr>
        <w:rFonts w:hint="default"/>
      </w:rPr>
    </w:lvl>
  </w:abstractNum>
  <w:abstractNum w:abstractNumId="91" w15:restartNumberingAfterBreak="0">
    <w:nsid w:val="6D4D6E02"/>
    <w:multiLevelType w:val="hybridMultilevel"/>
    <w:tmpl w:val="2FBA416E"/>
    <w:lvl w:ilvl="0" w:tplc="374A7D44">
      <w:start w:val="1"/>
      <w:numFmt w:val="decimal"/>
      <w:lvlText w:val="%1."/>
      <w:lvlJc w:val="left"/>
      <w:pPr>
        <w:ind w:left="720" w:hanging="72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2" w15:restartNumberingAfterBreak="0">
    <w:nsid w:val="6FA60D73"/>
    <w:multiLevelType w:val="multilevel"/>
    <w:tmpl w:val="525AD8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2056E3C"/>
    <w:multiLevelType w:val="hybridMultilevel"/>
    <w:tmpl w:val="861A1F92"/>
    <w:lvl w:ilvl="0" w:tplc="AE903A1A">
      <w:start w:val="1"/>
      <w:numFmt w:val="lowerLetter"/>
      <w:lvlText w:val="%1)"/>
      <w:lvlJc w:val="left"/>
      <w:pPr>
        <w:ind w:left="660" w:hanging="60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94" w15:restartNumberingAfterBreak="0">
    <w:nsid w:val="72142806"/>
    <w:multiLevelType w:val="hybridMultilevel"/>
    <w:tmpl w:val="6D7EF36A"/>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800" w:hanging="360"/>
      </w:pPr>
      <w:rPr>
        <w:rFonts w:ascii="Courier New" w:hAnsi="Courier New" w:cs="Arial"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Arial"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Arial" w:hint="default"/>
      </w:rPr>
    </w:lvl>
    <w:lvl w:ilvl="8" w:tplc="04100005" w:tentative="1">
      <w:start w:val="1"/>
      <w:numFmt w:val="bullet"/>
      <w:lvlText w:val=""/>
      <w:lvlJc w:val="left"/>
      <w:pPr>
        <w:ind w:left="6840" w:hanging="360"/>
      </w:pPr>
      <w:rPr>
        <w:rFonts w:ascii="Wingdings" w:hAnsi="Wingdings" w:hint="default"/>
      </w:rPr>
    </w:lvl>
  </w:abstractNum>
  <w:abstractNum w:abstractNumId="95" w15:restartNumberingAfterBreak="0">
    <w:nsid w:val="740C4F30"/>
    <w:multiLevelType w:val="hybridMultilevel"/>
    <w:tmpl w:val="CCC88B2E"/>
    <w:lvl w:ilvl="0" w:tplc="041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6" w15:restartNumberingAfterBreak="0">
    <w:nsid w:val="750C1550"/>
    <w:multiLevelType w:val="multilevel"/>
    <w:tmpl w:val="B2866F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5882930"/>
    <w:multiLevelType w:val="multilevel"/>
    <w:tmpl w:val="063ECE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8680EC9"/>
    <w:multiLevelType w:val="hybridMultilevel"/>
    <w:tmpl w:val="B8645F8A"/>
    <w:lvl w:ilvl="0" w:tplc="37100E3A">
      <w:start w:val="1"/>
      <w:numFmt w:val="decimal"/>
      <w:lvlText w:val="%1-"/>
      <w:lvlJc w:val="left"/>
      <w:pPr>
        <w:tabs>
          <w:tab w:val="num" w:pos="1080"/>
        </w:tabs>
        <w:ind w:left="1080" w:hanging="720"/>
      </w:pPr>
      <w:rPr>
        <w:rFonts w:hint="default"/>
      </w:rPr>
    </w:lvl>
    <w:lvl w:ilvl="1" w:tplc="00190410" w:tentative="1">
      <w:start w:val="1"/>
      <w:numFmt w:val="lowerLetter"/>
      <w:lvlText w:val="%2."/>
      <w:lvlJc w:val="left"/>
      <w:pPr>
        <w:tabs>
          <w:tab w:val="num" w:pos="1440"/>
        </w:tabs>
        <w:ind w:left="1440" w:hanging="360"/>
      </w:pPr>
    </w:lvl>
    <w:lvl w:ilvl="2" w:tplc="001B0410" w:tentative="1">
      <w:start w:val="1"/>
      <w:numFmt w:val="lowerRoman"/>
      <w:lvlText w:val="%3."/>
      <w:lvlJc w:val="right"/>
      <w:pPr>
        <w:tabs>
          <w:tab w:val="num" w:pos="2160"/>
        </w:tabs>
        <w:ind w:left="2160" w:hanging="180"/>
      </w:pPr>
    </w:lvl>
    <w:lvl w:ilvl="3" w:tplc="000F0410" w:tentative="1">
      <w:start w:val="1"/>
      <w:numFmt w:val="decimal"/>
      <w:lvlText w:val="%4."/>
      <w:lvlJc w:val="left"/>
      <w:pPr>
        <w:tabs>
          <w:tab w:val="num" w:pos="2880"/>
        </w:tabs>
        <w:ind w:left="2880" w:hanging="360"/>
      </w:pPr>
    </w:lvl>
    <w:lvl w:ilvl="4" w:tplc="00190410" w:tentative="1">
      <w:start w:val="1"/>
      <w:numFmt w:val="lowerLetter"/>
      <w:lvlText w:val="%5."/>
      <w:lvlJc w:val="left"/>
      <w:pPr>
        <w:tabs>
          <w:tab w:val="num" w:pos="3600"/>
        </w:tabs>
        <w:ind w:left="3600" w:hanging="360"/>
      </w:pPr>
    </w:lvl>
    <w:lvl w:ilvl="5" w:tplc="001B0410" w:tentative="1">
      <w:start w:val="1"/>
      <w:numFmt w:val="lowerRoman"/>
      <w:lvlText w:val="%6."/>
      <w:lvlJc w:val="right"/>
      <w:pPr>
        <w:tabs>
          <w:tab w:val="num" w:pos="4320"/>
        </w:tabs>
        <w:ind w:left="4320" w:hanging="180"/>
      </w:pPr>
    </w:lvl>
    <w:lvl w:ilvl="6" w:tplc="000F0410" w:tentative="1">
      <w:start w:val="1"/>
      <w:numFmt w:val="decimal"/>
      <w:lvlText w:val="%7."/>
      <w:lvlJc w:val="left"/>
      <w:pPr>
        <w:tabs>
          <w:tab w:val="num" w:pos="5040"/>
        </w:tabs>
        <w:ind w:left="5040" w:hanging="360"/>
      </w:pPr>
    </w:lvl>
    <w:lvl w:ilvl="7" w:tplc="00190410" w:tentative="1">
      <w:start w:val="1"/>
      <w:numFmt w:val="lowerLetter"/>
      <w:lvlText w:val="%8."/>
      <w:lvlJc w:val="left"/>
      <w:pPr>
        <w:tabs>
          <w:tab w:val="num" w:pos="5760"/>
        </w:tabs>
        <w:ind w:left="5760" w:hanging="360"/>
      </w:pPr>
    </w:lvl>
    <w:lvl w:ilvl="8" w:tplc="001B0410" w:tentative="1">
      <w:start w:val="1"/>
      <w:numFmt w:val="lowerRoman"/>
      <w:lvlText w:val="%9."/>
      <w:lvlJc w:val="right"/>
      <w:pPr>
        <w:tabs>
          <w:tab w:val="num" w:pos="6480"/>
        </w:tabs>
        <w:ind w:left="6480" w:hanging="180"/>
      </w:pPr>
    </w:lvl>
  </w:abstractNum>
  <w:abstractNum w:abstractNumId="99" w15:restartNumberingAfterBreak="0">
    <w:nsid w:val="7A7665EA"/>
    <w:multiLevelType w:val="hybridMultilevel"/>
    <w:tmpl w:val="FC40B70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0" w15:restartNumberingAfterBreak="0">
    <w:nsid w:val="7EA26B00"/>
    <w:multiLevelType w:val="hybridMultilevel"/>
    <w:tmpl w:val="3E9EB7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7FB637ED"/>
    <w:multiLevelType w:val="hybridMultilevel"/>
    <w:tmpl w:val="2AD45E06"/>
    <w:lvl w:ilvl="0" w:tplc="D982EB24">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652055919">
    <w:abstractNumId w:val="101"/>
  </w:num>
  <w:num w:numId="2" w16cid:durableId="778984488">
    <w:abstractNumId w:val="1"/>
    <w:lvlOverride w:ilvl="0">
      <w:lvl w:ilvl="0">
        <w:start w:val="1"/>
        <w:numFmt w:val="bullet"/>
        <w:lvlText w:val=""/>
        <w:legacy w:legacy="1" w:legacySpace="0" w:legacyIndent="283"/>
        <w:lvlJc w:val="left"/>
        <w:pPr>
          <w:ind w:left="1134" w:hanging="283"/>
        </w:pPr>
        <w:rPr>
          <w:rFonts w:ascii="Symbol" w:hAnsi="Symbol" w:hint="default"/>
        </w:rPr>
      </w:lvl>
    </w:lvlOverride>
  </w:num>
  <w:num w:numId="3" w16cid:durableId="1580478715">
    <w:abstractNumId w:val="77"/>
  </w:num>
  <w:num w:numId="4" w16cid:durableId="430512527">
    <w:abstractNumId w:val="27"/>
  </w:num>
  <w:num w:numId="5" w16cid:durableId="1934582136">
    <w:abstractNumId w:val="4"/>
  </w:num>
  <w:num w:numId="6" w16cid:durableId="1114864677">
    <w:abstractNumId w:val="5"/>
  </w:num>
  <w:num w:numId="7" w16cid:durableId="1627391487">
    <w:abstractNumId w:val="41"/>
  </w:num>
  <w:num w:numId="8" w16cid:durableId="2036997391">
    <w:abstractNumId w:val="32"/>
  </w:num>
  <w:num w:numId="9" w16cid:durableId="1840727175">
    <w:abstractNumId w:val="61"/>
  </w:num>
  <w:num w:numId="10" w16cid:durableId="636107311">
    <w:abstractNumId w:val="65"/>
  </w:num>
  <w:num w:numId="11" w16cid:durableId="2137527121">
    <w:abstractNumId w:val="90"/>
  </w:num>
  <w:num w:numId="12" w16cid:durableId="138960679">
    <w:abstractNumId w:val="98"/>
  </w:num>
  <w:num w:numId="13" w16cid:durableId="2126844649">
    <w:abstractNumId w:val="36"/>
  </w:num>
  <w:num w:numId="14" w16cid:durableId="17584345">
    <w:abstractNumId w:val="6"/>
  </w:num>
  <w:num w:numId="15" w16cid:durableId="1523284496">
    <w:abstractNumId w:val="81"/>
  </w:num>
  <w:num w:numId="16" w16cid:durableId="1716544643">
    <w:abstractNumId w:val="58"/>
  </w:num>
  <w:num w:numId="17" w16cid:durableId="249779279">
    <w:abstractNumId w:val="38"/>
  </w:num>
  <w:num w:numId="18" w16cid:durableId="1343363477">
    <w:abstractNumId w:val="0"/>
  </w:num>
  <w:num w:numId="19" w16cid:durableId="1630434802">
    <w:abstractNumId w:val="94"/>
  </w:num>
  <w:num w:numId="20" w16cid:durableId="645427684">
    <w:abstractNumId w:val="19"/>
  </w:num>
  <w:num w:numId="21" w16cid:durableId="107815612">
    <w:abstractNumId w:val="60"/>
  </w:num>
  <w:num w:numId="22" w16cid:durableId="2145151192">
    <w:abstractNumId w:val="44"/>
  </w:num>
  <w:num w:numId="23" w16cid:durableId="1228495348">
    <w:abstractNumId w:val="63"/>
  </w:num>
  <w:num w:numId="24" w16cid:durableId="1755929337">
    <w:abstractNumId w:val="93"/>
  </w:num>
  <w:num w:numId="25" w16cid:durableId="1880391035">
    <w:abstractNumId w:val="14"/>
  </w:num>
  <w:num w:numId="26" w16cid:durableId="2061904430">
    <w:abstractNumId w:val="67"/>
  </w:num>
  <w:num w:numId="27" w16cid:durableId="886377594">
    <w:abstractNumId w:val="29"/>
  </w:num>
  <w:num w:numId="28" w16cid:durableId="975836728">
    <w:abstractNumId w:val="48"/>
  </w:num>
  <w:num w:numId="29" w16cid:durableId="796918086">
    <w:abstractNumId w:val="22"/>
  </w:num>
  <w:num w:numId="30" w16cid:durableId="101270449">
    <w:abstractNumId w:val="82"/>
  </w:num>
  <w:num w:numId="31" w16cid:durableId="1986541621">
    <w:abstractNumId w:val="30"/>
  </w:num>
  <w:num w:numId="32" w16cid:durableId="931159985">
    <w:abstractNumId w:val="87"/>
  </w:num>
  <w:num w:numId="33" w16cid:durableId="259795428">
    <w:abstractNumId w:val="68"/>
  </w:num>
  <w:num w:numId="34" w16cid:durableId="235936872">
    <w:abstractNumId w:val="39"/>
  </w:num>
  <w:num w:numId="35" w16cid:durableId="679545725">
    <w:abstractNumId w:val="33"/>
  </w:num>
  <w:num w:numId="36" w16cid:durableId="189610887">
    <w:abstractNumId w:val="56"/>
  </w:num>
  <w:num w:numId="37" w16cid:durableId="1015424678">
    <w:abstractNumId w:val="12"/>
  </w:num>
  <w:num w:numId="38" w16cid:durableId="219631471">
    <w:abstractNumId w:val="26"/>
  </w:num>
  <w:num w:numId="39" w16cid:durableId="32855492">
    <w:abstractNumId w:val="11"/>
  </w:num>
  <w:num w:numId="40" w16cid:durableId="1642231544">
    <w:abstractNumId w:val="2"/>
  </w:num>
  <w:num w:numId="41" w16cid:durableId="102386189">
    <w:abstractNumId w:val="25"/>
  </w:num>
  <w:num w:numId="42" w16cid:durableId="74784570">
    <w:abstractNumId w:val="91"/>
  </w:num>
  <w:num w:numId="43" w16cid:durableId="2103454550">
    <w:abstractNumId w:val="45"/>
  </w:num>
  <w:num w:numId="44" w16cid:durableId="556086919">
    <w:abstractNumId w:val="21"/>
  </w:num>
  <w:num w:numId="45" w16cid:durableId="657803337">
    <w:abstractNumId w:val="83"/>
  </w:num>
  <w:num w:numId="46" w16cid:durableId="1971324545">
    <w:abstractNumId w:val="18"/>
  </w:num>
  <w:num w:numId="47" w16cid:durableId="1094011390">
    <w:abstractNumId w:val="76"/>
  </w:num>
  <w:num w:numId="48" w16cid:durableId="457070062">
    <w:abstractNumId w:val="95"/>
  </w:num>
  <w:num w:numId="49" w16cid:durableId="14576737">
    <w:abstractNumId w:val="7"/>
  </w:num>
  <w:num w:numId="50" w16cid:durableId="1908227640">
    <w:abstractNumId w:val="46"/>
  </w:num>
  <w:num w:numId="51" w16cid:durableId="1175652938">
    <w:abstractNumId w:val="97"/>
  </w:num>
  <w:num w:numId="52" w16cid:durableId="1379210500">
    <w:abstractNumId w:val="79"/>
  </w:num>
  <w:num w:numId="53" w16cid:durableId="751270563">
    <w:abstractNumId w:val="28"/>
  </w:num>
  <w:num w:numId="54" w16cid:durableId="351422942">
    <w:abstractNumId w:val="64"/>
  </w:num>
  <w:num w:numId="55" w16cid:durableId="2101944816">
    <w:abstractNumId w:val="35"/>
  </w:num>
  <w:num w:numId="56" w16cid:durableId="1518304947">
    <w:abstractNumId w:val="84"/>
  </w:num>
  <w:num w:numId="57" w16cid:durableId="65348001">
    <w:abstractNumId w:val="83"/>
  </w:num>
  <w:num w:numId="58" w16cid:durableId="1498155643">
    <w:abstractNumId w:val="83"/>
  </w:num>
  <w:num w:numId="59" w16cid:durableId="602615295">
    <w:abstractNumId w:val="83"/>
  </w:num>
  <w:num w:numId="60" w16cid:durableId="624388462">
    <w:abstractNumId w:val="83"/>
  </w:num>
  <w:num w:numId="61" w16cid:durableId="1927380325">
    <w:abstractNumId w:val="83"/>
  </w:num>
  <w:num w:numId="62" w16cid:durableId="1612544860">
    <w:abstractNumId w:val="83"/>
  </w:num>
  <w:num w:numId="63" w16cid:durableId="689331492">
    <w:abstractNumId w:val="83"/>
  </w:num>
  <w:num w:numId="64" w16cid:durableId="108013024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48005935">
    <w:abstractNumId w:val="83"/>
  </w:num>
  <w:num w:numId="66" w16cid:durableId="870460968">
    <w:abstractNumId w:val="83"/>
  </w:num>
  <w:num w:numId="67" w16cid:durableId="555118791">
    <w:abstractNumId w:val="83"/>
  </w:num>
  <w:num w:numId="68" w16cid:durableId="2114741105">
    <w:abstractNumId w:val="83"/>
  </w:num>
  <w:num w:numId="69" w16cid:durableId="1556156223">
    <w:abstractNumId w:val="83"/>
  </w:num>
  <w:num w:numId="70" w16cid:durableId="503280427">
    <w:abstractNumId w:val="83"/>
  </w:num>
  <w:num w:numId="71" w16cid:durableId="275721807">
    <w:abstractNumId w:val="83"/>
  </w:num>
  <w:num w:numId="72" w16cid:durableId="668673697">
    <w:abstractNumId w:val="83"/>
  </w:num>
  <w:num w:numId="73" w16cid:durableId="339283394">
    <w:abstractNumId w:val="83"/>
  </w:num>
  <w:num w:numId="74" w16cid:durableId="1525093060">
    <w:abstractNumId w:val="83"/>
  </w:num>
  <w:num w:numId="75" w16cid:durableId="717894811">
    <w:abstractNumId w:val="83"/>
  </w:num>
  <w:num w:numId="76" w16cid:durableId="1644118217">
    <w:abstractNumId w:val="66"/>
  </w:num>
  <w:num w:numId="77" w16cid:durableId="1153453201">
    <w:abstractNumId w:val="83"/>
  </w:num>
  <w:num w:numId="78" w16cid:durableId="1502088525">
    <w:abstractNumId w:val="83"/>
  </w:num>
  <w:num w:numId="79" w16cid:durableId="398214764">
    <w:abstractNumId w:val="83"/>
  </w:num>
  <w:num w:numId="80" w16cid:durableId="220096946">
    <w:abstractNumId w:val="83"/>
  </w:num>
  <w:num w:numId="81" w16cid:durableId="1887599648">
    <w:abstractNumId w:val="83"/>
  </w:num>
  <w:num w:numId="82" w16cid:durableId="1639460489">
    <w:abstractNumId w:val="83"/>
  </w:num>
  <w:num w:numId="83" w16cid:durableId="1170945612">
    <w:abstractNumId w:val="83"/>
  </w:num>
  <w:num w:numId="84" w16cid:durableId="65961920">
    <w:abstractNumId w:val="83"/>
  </w:num>
  <w:num w:numId="85" w16cid:durableId="1180006552">
    <w:abstractNumId w:val="83"/>
  </w:num>
  <w:num w:numId="86" w16cid:durableId="2136672315">
    <w:abstractNumId w:val="83"/>
  </w:num>
  <w:num w:numId="87" w16cid:durableId="2024168592">
    <w:abstractNumId w:val="83"/>
  </w:num>
  <w:num w:numId="88" w16cid:durableId="602148755">
    <w:abstractNumId w:val="83"/>
  </w:num>
  <w:num w:numId="89" w16cid:durableId="1998728443">
    <w:abstractNumId w:val="83"/>
  </w:num>
  <w:num w:numId="90" w16cid:durableId="1996371288">
    <w:abstractNumId w:val="83"/>
  </w:num>
  <w:num w:numId="91" w16cid:durableId="1159611551">
    <w:abstractNumId w:val="83"/>
  </w:num>
  <w:num w:numId="92" w16cid:durableId="1172573627">
    <w:abstractNumId w:val="83"/>
  </w:num>
  <w:num w:numId="93" w16cid:durableId="1440104744">
    <w:abstractNumId w:val="83"/>
  </w:num>
  <w:num w:numId="94" w16cid:durableId="816193084">
    <w:abstractNumId w:val="72"/>
  </w:num>
  <w:num w:numId="95" w16cid:durableId="616257845">
    <w:abstractNumId w:val="99"/>
  </w:num>
  <w:num w:numId="96" w16cid:durableId="1509826936">
    <w:abstractNumId w:val="47"/>
  </w:num>
  <w:num w:numId="97" w16cid:durableId="1919360506">
    <w:abstractNumId w:val="75"/>
  </w:num>
  <w:num w:numId="98" w16cid:durableId="1713072139">
    <w:abstractNumId w:val="100"/>
  </w:num>
  <w:num w:numId="99" w16cid:durableId="701899249">
    <w:abstractNumId w:val="23"/>
  </w:num>
  <w:num w:numId="100" w16cid:durableId="825165684">
    <w:abstractNumId w:val="62"/>
  </w:num>
  <w:num w:numId="101" w16cid:durableId="319433158">
    <w:abstractNumId w:val="57"/>
  </w:num>
  <w:num w:numId="102" w16cid:durableId="959993355">
    <w:abstractNumId w:val="55"/>
  </w:num>
  <w:num w:numId="103" w16cid:durableId="436289178">
    <w:abstractNumId w:val="73"/>
  </w:num>
  <w:num w:numId="104" w16cid:durableId="830829083">
    <w:abstractNumId w:val="31"/>
  </w:num>
  <w:num w:numId="105" w16cid:durableId="1000086314">
    <w:abstractNumId w:val="74"/>
  </w:num>
  <w:num w:numId="106" w16cid:durableId="727873687">
    <w:abstractNumId w:val="86"/>
  </w:num>
  <w:num w:numId="107" w16cid:durableId="804658906">
    <w:abstractNumId w:val="83"/>
  </w:num>
  <w:num w:numId="108" w16cid:durableId="35470672">
    <w:abstractNumId w:val="53"/>
  </w:num>
  <w:num w:numId="109" w16cid:durableId="1994875072">
    <w:abstractNumId w:val="9"/>
  </w:num>
  <w:num w:numId="110" w16cid:durableId="714082012">
    <w:abstractNumId w:val="37"/>
  </w:num>
  <w:num w:numId="111" w16cid:durableId="2003270479">
    <w:abstractNumId w:val="15"/>
  </w:num>
  <w:num w:numId="112" w16cid:durableId="1235120903">
    <w:abstractNumId w:val="16"/>
  </w:num>
  <w:num w:numId="113" w16cid:durableId="1205212290">
    <w:abstractNumId w:val="49"/>
  </w:num>
  <w:num w:numId="114" w16cid:durableId="1412463211">
    <w:abstractNumId w:val="70"/>
  </w:num>
  <w:num w:numId="115" w16cid:durableId="1044528245">
    <w:abstractNumId w:val="80"/>
  </w:num>
  <w:num w:numId="116" w16cid:durableId="1273243112">
    <w:abstractNumId w:val="13"/>
  </w:num>
  <w:num w:numId="117" w16cid:durableId="187913542">
    <w:abstractNumId w:val="89"/>
  </w:num>
  <w:num w:numId="118" w16cid:durableId="1442338523">
    <w:abstractNumId w:val="34"/>
  </w:num>
  <w:num w:numId="119" w16cid:durableId="787966846">
    <w:abstractNumId w:val="78"/>
  </w:num>
  <w:num w:numId="120" w16cid:durableId="838692363">
    <w:abstractNumId w:val="88"/>
  </w:num>
  <w:num w:numId="121" w16cid:durableId="7489028">
    <w:abstractNumId w:val="96"/>
  </w:num>
  <w:num w:numId="122" w16cid:durableId="8407656">
    <w:abstractNumId w:val="85"/>
  </w:num>
  <w:num w:numId="123" w16cid:durableId="901596115">
    <w:abstractNumId w:val="8"/>
  </w:num>
  <w:num w:numId="124" w16cid:durableId="503664829">
    <w:abstractNumId w:val="43"/>
  </w:num>
  <w:num w:numId="125" w16cid:durableId="1636640581">
    <w:abstractNumId w:val="69"/>
  </w:num>
  <w:num w:numId="126" w16cid:durableId="1598556858">
    <w:abstractNumId w:val="92"/>
  </w:num>
  <w:num w:numId="127" w16cid:durableId="1182087116">
    <w:abstractNumId w:val="54"/>
  </w:num>
  <w:num w:numId="128" w16cid:durableId="353385366">
    <w:abstractNumId w:val="52"/>
  </w:num>
  <w:num w:numId="129" w16cid:durableId="1533959953">
    <w:abstractNumId w:val="83"/>
  </w:num>
  <w:num w:numId="130" w16cid:durableId="1391882573">
    <w:abstractNumId w:val="51"/>
  </w:num>
  <w:num w:numId="131" w16cid:durableId="1603294868">
    <w:abstractNumId w:val="10"/>
  </w:num>
  <w:num w:numId="132" w16cid:durableId="470680161">
    <w:abstractNumId w:val="59"/>
  </w:num>
  <w:num w:numId="133" w16cid:durableId="272397452">
    <w:abstractNumId w:val="83"/>
  </w:num>
  <w:num w:numId="134" w16cid:durableId="437678562">
    <w:abstractNumId w:val="50"/>
  </w:num>
  <w:num w:numId="135" w16cid:durableId="221719678">
    <w:abstractNumId w:val="20"/>
  </w:num>
  <w:num w:numId="136" w16cid:durableId="1331789344">
    <w:abstractNumId w:val="40"/>
  </w:num>
  <w:num w:numId="137" w16cid:durableId="1006324375">
    <w:abstractNumId w:val="71"/>
  </w:num>
  <w:num w:numId="138" w16cid:durableId="1096167774">
    <w:abstractNumId w:val="17"/>
  </w:num>
  <w:num w:numId="139" w16cid:durableId="1430858292">
    <w:abstractNumId w:val="42"/>
  </w:num>
  <w:num w:numId="140" w16cid:durableId="821430251">
    <w:abstractNumId w:val="3"/>
  </w:num>
  <w:num w:numId="141" w16cid:durableId="150844310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1D"/>
    <w:rsid w:val="00003B35"/>
    <w:rsid w:val="0000505C"/>
    <w:rsid w:val="00006BA7"/>
    <w:rsid w:val="000104F9"/>
    <w:rsid w:val="0001414A"/>
    <w:rsid w:val="00022732"/>
    <w:rsid w:val="000243A6"/>
    <w:rsid w:val="00024B73"/>
    <w:rsid w:val="0002576A"/>
    <w:rsid w:val="00030B11"/>
    <w:rsid w:val="00031695"/>
    <w:rsid w:val="00041355"/>
    <w:rsid w:val="000566BE"/>
    <w:rsid w:val="00060560"/>
    <w:rsid w:val="00073427"/>
    <w:rsid w:val="000738BA"/>
    <w:rsid w:val="00081B2D"/>
    <w:rsid w:val="00086E3B"/>
    <w:rsid w:val="000A0606"/>
    <w:rsid w:val="000B09E3"/>
    <w:rsid w:val="000C0E13"/>
    <w:rsid w:val="000C1FBA"/>
    <w:rsid w:val="000C6D49"/>
    <w:rsid w:val="000D029A"/>
    <w:rsid w:val="000D0AEE"/>
    <w:rsid w:val="000D1232"/>
    <w:rsid w:val="000D1470"/>
    <w:rsid w:val="000D1F01"/>
    <w:rsid w:val="000D4612"/>
    <w:rsid w:val="000D71E0"/>
    <w:rsid w:val="000F3DB7"/>
    <w:rsid w:val="000F4FE2"/>
    <w:rsid w:val="000F51BB"/>
    <w:rsid w:val="00103A37"/>
    <w:rsid w:val="00106969"/>
    <w:rsid w:val="001112BF"/>
    <w:rsid w:val="001135D9"/>
    <w:rsid w:val="00115204"/>
    <w:rsid w:val="001170BC"/>
    <w:rsid w:val="0012433C"/>
    <w:rsid w:val="00126684"/>
    <w:rsid w:val="001335B3"/>
    <w:rsid w:val="001336AB"/>
    <w:rsid w:val="0013665E"/>
    <w:rsid w:val="00150D1D"/>
    <w:rsid w:val="001610C1"/>
    <w:rsid w:val="001614A5"/>
    <w:rsid w:val="00161877"/>
    <w:rsid w:val="00162EA2"/>
    <w:rsid w:val="00176E5B"/>
    <w:rsid w:val="00184C1A"/>
    <w:rsid w:val="00197364"/>
    <w:rsid w:val="001A26D1"/>
    <w:rsid w:val="001D059C"/>
    <w:rsid w:val="001E032E"/>
    <w:rsid w:val="001F2B94"/>
    <w:rsid w:val="001F4358"/>
    <w:rsid w:val="002067CD"/>
    <w:rsid w:val="00213A88"/>
    <w:rsid w:val="00213DBD"/>
    <w:rsid w:val="00213DCE"/>
    <w:rsid w:val="00226E61"/>
    <w:rsid w:val="00234985"/>
    <w:rsid w:val="002558B5"/>
    <w:rsid w:val="0027453F"/>
    <w:rsid w:val="00275F79"/>
    <w:rsid w:val="002802DE"/>
    <w:rsid w:val="002816B0"/>
    <w:rsid w:val="00284896"/>
    <w:rsid w:val="002863A3"/>
    <w:rsid w:val="0029277F"/>
    <w:rsid w:val="002A0011"/>
    <w:rsid w:val="002A50EE"/>
    <w:rsid w:val="002B07BB"/>
    <w:rsid w:val="002B0895"/>
    <w:rsid w:val="002B75C1"/>
    <w:rsid w:val="002D223A"/>
    <w:rsid w:val="002D255B"/>
    <w:rsid w:val="002E0E52"/>
    <w:rsid w:val="002F73BD"/>
    <w:rsid w:val="003155EF"/>
    <w:rsid w:val="00316980"/>
    <w:rsid w:val="00322D69"/>
    <w:rsid w:val="00331D88"/>
    <w:rsid w:val="0033290B"/>
    <w:rsid w:val="00335F91"/>
    <w:rsid w:val="00353BB9"/>
    <w:rsid w:val="003628D4"/>
    <w:rsid w:val="003650BC"/>
    <w:rsid w:val="0037163A"/>
    <w:rsid w:val="003809B4"/>
    <w:rsid w:val="00381863"/>
    <w:rsid w:val="003827B0"/>
    <w:rsid w:val="003879BE"/>
    <w:rsid w:val="00393186"/>
    <w:rsid w:val="003A2008"/>
    <w:rsid w:val="003A389A"/>
    <w:rsid w:val="003A623E"/>
    <w:rsid w:val="003A686E"/>
    <w:rsid w:val="003B022F"/>
    <w:rsid w:val="003B055E"/>
    <w:rsid w:val="003B0A30"/>
    <w:rsid w:val="003B3545"/>
    <w:rsid w:val="003C1C09"/>
    <w:rsid w:val="003C4013"/>
    <w:rsid w:val="003E367E"/>
    <w:rsid w:val="003E65AD"/>
    <w:rsid w:val="003F0F97"/>
    <w:rsid w:val="003F2284"/>
    <w:rsid w:val="003F6D9E"/>
    <w:rsid w:val="003F7CF9"/>
    <w:rsid w:val="00411002"/>
    <w:rsid w:val="00411925"/>
    <w:rsid w:val="00413872"/>
    <w:rsid w:val="00425C49"/>
    <w:rsid w:val="00433C0F"/>
    <w:rsid w:val="00440447"/>
    <w:rsid w:val="00441349"/>
    <w:rsid w:val="00441449"/>
    <w:rsid w:val="004579A5"/>
    <w:rsid w:val="004579A9"/>
    <w:rsid w:val="00460E3F"/>
    <w:rsid w:val="00461D7F"/>
    <w:rsid w:val="0047190E"/>
    <w:rsid w:val="00482C21"/>
    <w:rsid w:val="00496924"/>
    <w:rsid w:val="00496B44"/>
    <w:rsid w:val="004A0FBC"/>
    <w:rsid w:val="004A4C84"/>
    <w:rsid w:val="004B0943"/>
    <w:rsid w:val="004D3F2D"/>
    <w:rsid w:val="004E7A34"/>
    <w:rsid w:val="004F4EB8"/>
    <w:rsid w:val="004F5E94"/>
    <w:rsid w:val="00502216"/>
    <w:rsid w:val="00503151"/>
    <w:rsid w:val="005031FC"/>
    <w:rsid w:val="00503676"/>
    <w:rsid w:val="0050483C"/>
    <w:rsid w:val="0050566F"/>
    <w:rsid w:val="00512ADA"/>
    <w:rsid w:val="005135C2"/>
    <w:rsid w:val="00515EEA"/>
    <w:rsid w:val="00520C60"/>
    <w:rsid w:val="00533A16"/>
    <w:rsid w:val="00544F6D"/>
    <w:rsid w:val="00555348"/>
    <w:rsid w:val="00560702"/>
    <w:rsid w:val="00561B36"/>
    <w:rsid w:val="00562B03"/>
    <w:rsid w:val="0056505D"/>
    <w:rsid w:val="00573805"/>
    <w:rsid w:val="00596A30"/>
    <w:rsid w:val="005A266E"/>
    <w:rsid w:val="005A7ECC"/>
    <w:rsid w:val="005B5084"/>
    <w:rsid w:val="005C07E3"/>
    <w:rsid w:val="005C2990"/>
    <w:rsid w:val="005C6F53"/>
    <w:rsid w:val="005D75D9"/>
    <w:rsid w:val="005E00B4"/>
    <w:rsid w:val="005E1395"/>
    <w:rsid w:val="005E343F"/>
    <w:rsid w:val="005E5A51"/>
    <w:rsid w:val="005F3874"/>
    <w:rsid w:val="005F7143"/>
    <w:rsid w:val="006024AE"/>
    <w:rsid w:val="00603496"/>
    <w:rsid w:val="00610063"/>
    <w:rsid w:val="00616F13"/>
    <w:rsid w:val="00620DA0"/>
    <w:rsid w:val="00623ADE"/>
    <w:rsid w:val="006258D7"/>
    <w:rsid w:val="00636767"/>
    <w:rsid w:val="00640279"/>
    <w:rsid w:val="00645353"/>
    <w:rsid w:val="0066073F"/>
    <w:rsid w:val="00662EAE"/>
    <w:rsid w:val="00690BBA"/>
    <w:rsid w:val="0069323E"/>
    <w:rsid w:val="006A1274"/>
    <w:rsid w:val="006B2D83"/>
    <w:rsid w:val="006B64EC"/>
    <w:rsid w:val="006B7B8D"/>
    <w:rsid w:val="006C63FC"/>
    <w:rsid w:val="006C6AC3"/>
    <w:rsid w:val="006D410F"/>
    <w:rsid w:val="006D6C23"/>
    <w:rsid w:val="006E314A"/>
    <w:rsid w:val="006E66FC"/>
    <w:rsid w:val="00702650"/>
    <w:rsid w:val="00711FF8"/>
    <w:rsid w:val="00721483"/>
    <w:rsid w:val="00725352"/>
    <w:rsid w:val="007254EF"/>
    <w:rsid w:val="007304C1"/>
    <w:rsid w:val="00730882"/>
    <w:rsid w:val="00730B24"/>
    <w:rsid w:val="00732EB7"/>
    <w:rsid w:val="00742C68"/>
    <w:rsid w:val="0074658D"/>
    <w:rsid w:val="007502CD"/>
    <w:rsid w:val="00757C1B"/>
    <w:rsid w:val="00775069"/>
    <w:rsid w:val="00776194"/>
    <w:rsid w:val="00785603"/>
    <w:rsid w:val="00792061"/>
    <w:rsid w:val="007A4915"/>
    <w:rsid w:val="007B52FA"/>
    <w:rsid w:val="007B5378"/>
    <w:rsid w:val="007B5B40"/>
    <w:rsid w:val="007C3528"/>
    <w:rsid w:val="007D343B"/>
    <w:rsid w:val="007D4FBE"/>
    <w:rsid w:val="007E1D38"/>
    <w:rsid w:val="007E6158"/>
    <w:rsid w:val="007F3ABE"/>
    <w:rsid w:val="007F4BF6"/>
    <w:rsid w:val="007F646E"/>
    <w:rsid w:val="00800419"/>
    <w:rsid w:val="00802365"/>
    <w:rsid w:val="00807FC6"/>
    <w:rsid w:val="00815C9C"/>
    <w:rsid w:val="00822CC3"/>
    <w:rsid w:val="0082468C"/>
    <w:rsid w:val="00831723"/>
    <w:rsid w:val="00847593"/>
    <w:rsid w:val="00850BAE"/>
    <w:rsid w:val="0085764B"/>
    <w:rsid w:val="00860236"/>
    <w:rsid w:val="00881B48"/>
    <w:rsid w:val="00897E53"/>
    <w:rsid w:val="008B3074"/>
    <w:rsid w:val="008B3E50"/>
    <w:rsid w:val="008C3856"/>
    <w:rsid w:val="008C4082"/>
    <w:rsid w:val="008C48C2"/>
    <w:rsid w:val="008D12FC"/>
    <w:rsid w:val="008E1559"/>
    <w:rsid w:val="008E5D0A"/>
    <w:rsid w:val="008F4238"/>
    <w:rsid w:val="008F4D62"/>
    <w:rsid w:val="00903B5E"/>
    <w:rsid w:val="00925B18"/>
    <w:rsid w:val="00940F35"/>
    <w:rsid w:val="009423CD"/>
    <w:rsid w:val="009459B8"/>
    <w:rsid w:val="00952043"/>
    <w:rsid w:val="00953C8B"/>
    <w:rsid w:val="00971A0A"/>
    <w:rsid w:val="009741F8"/>
    <w:rsid w:val="00980440"/>
    <w:rsid w:val="009807FF"/>
    <w:rsid w:val="00981C44"/>
    <w:rsid w:val="00997F07"/>
    <w:rsid w:val="009A2153"/>
    <w:rsid w:val="009B141A"/>
    <w:rsid w:val="009C2D76"/>
    <w:rsid w:val="009C3890"/>
    <w:rsid w:val="009C483F"/>
    <w:rsid w:val="009D2AF2"/>
    <w:rsid w:val="009E1591"/>
    <w:rsid w:val="009E6457"/>
    <w:rsid w:val="009F2155"/>
    <w:rsid w:val="009F2811"/>
    <w:rsid w:val="009F2ADA"/>
    <w:rsid w:val="00A33C4A"/>
    <w:rsid w:val="00A37788"/>
    <w:rsid w:val="00A42F40"/>
    <w:rsid w:val="00A430EB"/>
    <w:rsid w:val="00A45F92"/>
    <w:rsid w:val="00A476FB"/>
    <w:rsid w:val="00A52341"/>
    <w:rsid w:val="00A52FF4"/>
    <w:rsid w:val="00A8380B"/>
    <w:rsid w:val="00A84912"/>
    <w:rsid w:val="00A90A04"/>
    <w:rsid w:val="00AA1561"/>
    <w:rsid w:val="00AB4639"/>
    <w:rsid w:val="00AB4C11"/>
    <w:rsid w:val="00AC21B4"/>
    <w:rsid w:val="00AE32AD"/>
    <w:rsid w:val="00AF3EC7"/>
    <w:rsid w:val="00B02822"/>
    <w:rsid w:val="00B079E2"/>
    <w:rsid w:val="00B12ABD"/>
    <w:rsid w:val="00B148AD"/>
    <w:rsid w:val="00B166BD"/>
    <w:rsid w:val="00B201AD"/>
    <w:rsid w:val="00B20611"/>
    <w:rsid w:val="00B24FF4"/>
    <w:rsid w:val="00B43E56"/>
    <w:rsid w:val="00B44E9A"/>
    <w:rsid w:val="00B4739D"/>
    <w:rsid w:val="00B521CF"/>
    <w:rsid w:val="00B74525"/>
    <w:rsid w:val="00B81D8F"/>
    <w:rsid w:val="00B92D9B"/>
    <w:rsid w:val="00B95061"/>
    <w:rsid w:val="00B96119"/>
    <w:rsid w:val="00B96369"/>
    <w:rsid w:val="00BA5476"/>
    <w:rsid w:val="00BA7484"/>
    <w:rsid w:val="00BB1658"/>
    <w:rsid w:val="00BC40BA"/>
    <w:rsid w:val="00BC5443"/>
    <w:rsid w:val="00BD0F29"/>
    <w:rsid w:val="00BE26E1"/>
    <w:rsid w:val="00C02695"/>
    <w:rsid w:val="00C1192F"/>
    <w:rsid w:val="00C124A3"/>
    <w:rsid w:val="00C17F59"/>
    <w:rsid w:val="00C3771A"/>
    <w:rsid w:val="00C40BCE"/>
    <w:rsid w:val="00C438F9"/>
    <w:rsid w:val="00C47D8D"/>
    <w:rsid w:val="00C502D6"/>
    <w:rsid w:val="00C52471"/>
    <w:rsid w:val="00C5522D"/>
    <w:rsid w:val="00C5656F"/>
    <w:rsid w:val="00C8294E"/>
    <w:rsid w:val="00C904D9"/>
    <w:rsid w:val="00C93D62"/>
    <w:rsid w:val="00C94747"/>
    <w:rsid w:val="00C94B5E"/>
    <w:rsid w:val="00CA2225"/>
    <w:rsid w:val="00CB1132"/>
    <w:rsid w:val="00CB55A7"/>
    <w:rsid w:val="00CC1C52"/>
    <w:rsid w:val="00CC4FB9"/>
    <w:rsid w:val="00CC58C1"/>
    <w:rsid w:val="00CD34A0"/>
    <w:rsid w:val="00CD4914"/>
    <w:rsid w:val="00CD533F"/>
    <w:rsid w:val="00CE01F1"/>
    <w:rsid w:val="00CE2238"/>
    <w:rsid w:val="00D07F28"/>
    <w:rsid w:val="00D11038"/>
    <w:rsid w:val="00D139A0"/>
    <w:rsid w:val="00D24566"/>
    <w:rsid w:val="00D27A17"/>
    <w:rsid w:val="00D33347"/>
    <w:rsid w:val="00D35AF5"/>
    <w:rsid w:val="00D35CBB"/>
    <w:rsid w:val="00D43A2B"/>
    <w:rsid w:val="00D57F0F"/>
    <w:rsid w:val="00D626D8"/>
    <w:rsid w:val="00D64E0A"/>
    <w:rsid w:val="00D74C8B"/>
    <w:rsid w:val="00D802D1"/>
    <w:rsid w:val="00D86395"/>
    <w:rsid w:val="00D953E1"/>
    <w:rsid w:val="00D95514"/>
    <w:rsid w:val="00D971DF"/>
    <w:rsid w:val="00DA121B"/>
    <w:rsid w:val="00DA2327"/>
    <w:rsid w:val="00DA242B"/>
    <w:rsid w:val="00DA62F8"/>
    <w:rsid w:val="00DB1FF7"/>
    <w:rsid w:val="00DB4D27"/>
    <w:rsid w:val="00DB7EB8"/>
    <w:rsid w:val="00DC732E"/>
    <w:rsid w:val="00DD5333"/>
    <w:rsid w:val="00DD60F0"/>
    <w:rsid w:val="00DF2871"/>
    <w:rsid w:val="00DF3171"/>
    <w:rsid w:val="00E0389F"/>
    <w:rsid w:val="00E04717"/>
    <w:rsid w:val="00E40BA1"/>
    <w:rsid w:val="00E4173B"/>
    <w:rsid w:val="00E468F3"/>
    <w:rsid w:val="00E530A2"/>
    <w:rsid w:val="00E61A38"/>
    <w:rsid w:val="00E62367"/>
    <w:rsid w:val="00E62B65"/>
    <w:rsid w:val="00E63136"/>
    <w:rsid w:val="00E65AEE"/>
    <w:rsid w:val="00E73EEA"/>
    <w:rsid w:val="00E83174"/>
    <w:rsid w:val="00E85726"/>
    <w:rsid w:val="00E90084"/>
    <w:rsid w:val="00EA13A5"/>
    <w:rsid w:val="00EA3EAA"/>
    <w:rsid w:val="00EB37B7"/>
    <w:rsid w:val="00EB7CF4"/>
    <w:rsid w:val="00ED2F67"/>
    <w:rsid w:val="00ED5267"/>
    <w:rsid w:val="00ED63FD"/>
    <w:rsid w:val="00EF1988"/>
    <w:rsid w:val="00EF7AA0"/>
    <w:rsid w:val="00F0111A"/>
    <w:rsid w:val="00F037AA"/>
    <w:rsid w:val="00F05397"/>
    <w:rsid w:val="00F079D6"/>
    <w:rsid w:val="00F22FF0"/>
    <w:rsid w:val="00F232E2"/>
    <w:rsid w:val="00F3108D"/>
    <w:rsid w:val="00F35F78"/>
    <w:rsid w:val="00F375D7"/>
    <w:rsid w:val="00F414CC"/>
    <w:rsid w:val="00F42923"/>
    <w:rsid w:val="00F42AE7"/>
    <w:rsid w:val="00F47422"/>
    <w:rsid w:val="00F50986"/>
    <w:rsid w:val="00F623F8"/>
    <w:rsid w:val="00F73453"/>
    <w:rsid w:val="00F74271"/>
    <w:rsid w:val="00F814B1"/>
    <w:rsid w:val="00F814C8"/>
    <w:rsid w:val="00F81502"/>
    <w:rsid w:val="00F83F35"/>
    <w:rsid w:val="00F842F7"/>
    <w:rsid w:val="00F9265F"/>
    <w:rsid w:val="00FB02C6"/>
    <w:rsid w:val="00FC4D77"/>
    <w:rsid w:val="00FC72FD"/>
    <w:rsid w:val="00FE06EE"/>
    <w:rsid w:val="00FE29A6"/>
    <w:rsid w:val="00FE4F4E"/>
    <w:rsid w:val="00FE5237"/>
    <w:rsid w:val="00FF0FD1"/>
    <w:rsid w:val="00FF6F61"/>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3810177"/>
  <w15:docId w15:val="{1161F099-1C65-4D82-99DC-121335DB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uiPriority="60"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Verdana" w:hAnsi="Verdana"/>
      <w:sz w:val="22"/>
    </w:rPr>
  </w:style>
  <w:style w:type="paragraph" w:styleId="Titolo1">
    <w:name w:val="heading 1"/>
    <w:basedOn w:val="Titolo"/>
    <w:next w:val="Normale"/>
    <w:qFormat/>
    <w:rsid w:val="00D33347"/>
    <w:pPr>
      <w:outlineLvl w:val="0"/>
    </w:pPr>
  </w:style>
  <w:style w:type="paragraph" w:styleId="Titolo2">
    <w:name w:val="heading 2"/>
    <w:basedOn w:val="Normale"/>
    <w:next w:val="Normale"/>
    <w:link w:val="Titolo2Carattere"/>
    <w:semiHidden/>
    <w:unhideWhenUsed/>
    <w:qFormat/>
    <w:rsid w:val="00482C2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4">
    <w:name w:val="heading 4"/>
    <w:basedOn w:val="Sottotitolo"/>
    <w:next w:val="Normale"/>
    <w:qFormat/>
    <w:rsid w:val="00213DBD"/>
    <w:pPr>
      <w:outlineLvl w:val="3"/>
    </w:pPr>
    <w:rPr>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2F31CE"/>
    <w:pPr>
      <w:spacing w:line="480" w:lineRule="exact"/>
      <w:jc w:val="both"/>
    </w:pPr>
    <w:rPr>
      <w:rFonts w:ascii="CG Times" w:hAnsi="CG Times"/>
      <w:sz w:val="24"/>
      <w:szCs w:val="24"/>
    </w:rPr>
  </w:style>
  <w:style w:type="paragraph" w:styleId="Rientrocorpodeltesto">
    <w:name w:val="Body Text Indent"/>
    <w:basedOn w:val="Normale"/>
    <w:rsid w:val="002F31CE"/>
    <w:pPr>
      <w:ind w:left="851"/>
      <w:jc w:val="both"/>
    </w:pPr>
    <w:rPr>
      <w:rFonts w:ascii="Times New Roman" w:hAnsi="Times New Roman"/>
      <w:sz w:val="28"/>
    </w:rPr>
  </w:style>
  <w:style w:type="paragraph" w:styleId="Corpodeltesto2">
    <w:name w:val="Body Text 2"/>
    <w:basedOn w:val="Normale"/>
    <w:rsid w:val="0023088F"/>
    <w:pPr>
      <w:spacing w:after="120" w:line="480" w:lineRule="auto"/>
    </w:pPr>
  </w:style>
  <w:style w:type="paragraph" w:styleId="Testofumetto">
    <w:name w:val="Balloon Text"/>
    <w:basedOn w:val="Normale"/>
    <w:link w:val="TestofumettoCarattere"/>
    <w:rsid w:val="00645353"/>
    <w:rPr>
      <w:rFonts w:ascii="Tahoma" w:hAnsi="Tahoma" w:cs="Tahoma"/>
      <w:sz w:val="16"/>
      <w:szCs w:val="16"/>
    </w:rPr>
  </w:style>
  <w:style w:type="character" w:customStyle="1" w:styleId="TestofumettoCarattere">
    <w:name w:val="Testo fumetto Carattere"/>
    <w:link w:val="Testofumetto"/>
    <w:rsid w:val="00645353"/>
    <w:rPr>
      <w:rFonts w:ascii="Tahoma" w:hAnsi="Tahoma" w:cs="Tahoma"/>
      <w:sz w:val="16"/>
      <w:szCs w:val="16"/>
    </w:rPr>
  </w:style>
  <w:style w:type="paragraph" w:styleId="Intestazione">
    <w:name w:val="header"/>
    <w:basedOn w:val="Normale"/>
    <w:link w:val="IntestazioneCarattere"/>
    <w:uiPriority w:val="99"/>
    <w:rsid w:val="000C6D49"/>
    <w:pPr>
      <w:tabs>
        <w:tab w:val="center" w:pos="4819"/>
        <w:tab w:val="right" w:pos="9638"/>
      </w:tabs>
    </w:pPr>
  </w:style>
  <w:style w:type="character" w:customStyle="1" w:styleId="IntestazioneCarattere">
    <w:name w:val="Intestazione Carattere"/>
    <w:link w:val="Intestazione"/>
    <w:uiPriority w:val="99"/>
    <w:rsid w:val="000C6D49"/>
    <w:rPr>
      <w:rFonts w:ascii="Verdana" w:hAnsi="Verdana"/>
      <w:sz w:val="22"/>
    </w:rPr>
  </w:style>
  <w:style w:type="paragraph" w:styleId="Pidipagina">
    <w:name w:val="footer"/>
    <w:basedOn w:val="Normale"/>
    <w:link w:val="PidipaginaCarattere"/>
    <w:rsid w:val="000C6D49"/>
    <w:pPr>
      <w:tabs>
        <w:tab w:val="center" w:pos="4819"/>
        <w:tab w:val="right" w:pos="9638"/>
      </w:tabs>
    </w:pPr>
  </w:style>
  <w:style w:type="character" w:customStyle="1" w:styleId="PidipaginaCarattere">
    <w:name w:val="Piè di pagina Carattere"/>
    <w:link w:val="Pidipagina"/>
    <w:rsid w:val="000C6D49"/>
    <w:rPr>
      <w:rFonts w:ascii="Verdana" w:hAnsi="Verdana"/>
      <w:sz w:val="22"/>
    </w:rPr>
  </w:style>
  <w:style w:type="table" w:customStyle="1" w:styleId="Citazioneintensa1">
    <w:name w:val="Citazione intensa1"/>
    <w:basedOn w:val="Tabellanormale"/>
    <w:uiPriority w:val="60"/>
    <w:qFormat/>
    <w:rsid w:val="000C6D49"/>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eWeb">
    <w:name w:val="Normal (Web)"/>
    <w:basedOn w:val="Normale"/>
    <w:uiPriority w:val="99"/>
    <w:rsid w:val="00BC5443"/>
    <w:pPr>
      <w:spacing w:before="100" w:beforeAutospacing="1" w:after="100" w:afterAutospacing="1"/>
    </w:pPr>
    <w:rPr>
      <w:rFonts w:ascii="Arial Unicode MS" w:eastAsia="Arial Unicode MS" w:hAnsi="Arial Unicode MS" w:cs="Arial Unicode MS"/>
      <w:sz w:val="24"/>
      <w:szCs w:val="24"/>
      <w:lang w:val="en-GB" w:eastAsia="en-US"/>
    </w:rPr>
  </w:style>
  <w:style w:type="paragraph" w:customStyle="1" w:styleId="Tit9">
    <w:name w:val="Tit. 9."/>
    <w:basedOn w:val="Normale"/>
    <w:rsid w:val="00BC5443"/>
    <w:pPr>
      <w:tabs>
        <w:tab w:val="left" w:pos="567"/>
      </w:tabs>
      <w:autoSpaceDE w:val="0"/>
      <w:autoSpaceDN w:val="0"/>
      <w:spacing w:before="600" w:after="80" w:line="320" w:lineRule="exact"/>
      <w:ind w:left="709" w:hanging="709"/>
      <w:jc w:val="both"/>
    </w:pPr>
    <w:rPr>
      <w:rFonts w:ascii="Arial" w:hAnsi="Arial" w:cs="Arial"/>
      <w:b/>
      <w:bCs/>
      <w:sz w:val="24"/>
      <w:szCs w:val="24"/>
    </w:rPr>
  </w:style>
  <w:style w:type="paragraph" w:customStyle="1" w:styleId="Tit99">
    <w:name w:val="Tit. 9.9."/>
    <w:basedOn w:val="Tit9"/>
    <w:rsid w:val="00BC5443"/>
    <w:pPr>
      <w:tabs>
        <w:tab w:val="left" w:pos="1276"/>
      </w:tabs>
      <w:spacing w:before="480"/>
    </w:pPr>
    <w:rPr>
      <w:sz w:val="22"/>
      <w:szCs w:val="22"/>
    </w:rPr>
  </w:style>
  <w:style w:type="paragraph" w:customStyle="1" w:styleId="Tit99sottoTit9">
    <w:name w:val="Tit. 9.9. sotto Tit. 9."/>
    <w:basedOn w:val="Tit99"/>
    <w:rsid w:val="00BC5443"/>
    <w:pPr>
      <w:spacing w:before="160"/>
    </w:pPr>
  </w:style>
  <w:style w:type="paragraph" w:customStyle="1" w:styleId="testoparagrafo">
    <w:name w:val="testo paragrafo"/>
    <w:basedOn w:val="Normale"/>
    <w:rsid w:val="00BC5443"/>
    <w:pPr>
      <w:autoSpaceDE w:val="0"/>
      <w:autoSpaceDN w:val="0"/>
      <w:spacing w:before="120" w:after="120" w:line="300" w:lineRule="exact"/>
      <w:ind w:left="567" w:right="113"/>
      <w:jc w:val="both"/>
    </w:pPr>
    <w:rPr>
      <w:rFonts w:ascii="Arial" w:hAnsi="Arial" w:cs="Arial"/>
      <w:szCs w:val="22"/>
    </w:rPr>
  </w:style>
  <w:style w:type="character" w:styleId="Numeropagina">
    <w:name w:val="page number"/>
    <w:rsid w:val="008E1559"/>
  </w:style>
  <w:style w:type="character" w:styleId="Collegamentoipertestuale">
    <w:name w:val="Hyperlink"/>
    <w:basedOn w:val="Carpredefinitoparagrafo"/>
    <w:uiPriority w:val="99"/>
    <w:rsid w:val="00860236"/>
    <w:rPr>
      <w:color w:val="0000FF" w:themeColor="hyperlink"/>
      <w:u w:val="single"/>
    </w:rPr>
  </w:style>
  <w:style w:type="paragraph" w:styleId="Paragrafoelenco">
    <w:name w:val="List Paragraph"/>
    <w:basedOn w:val="Normale"/>
    <w:uiPriority w:val="34"/>
    <w:qFormat/>
    <w:rsid w:val="00860236"/>
    <w:pPr>
      <w:ind w:left="720"/>
      <w:contextualSpacing/>
    </w:pPr>
  </w:style>
  <w:style w:type="paragraph" w:styleId="Revisione">
    <w:name w:val="Revision"/>
    <w:hidden/>
    <w:rsid w:val="00FC4D77"/>
    <w:rPr>
      <w:rFonts w:ascii="Verdana" w:hAnsi="Verdana"/>
      <w:sz w:val="22"/>
    </w:rPr>
  </w:style>
  <w:style w:type="character" w:styleId="Enfasigrassetto">
    <w:name w:val="Strong"/>
    <w:rsid w:val="00FC4D77"/>
    <w:rPr>
      <w:b/>
      <w:bCs/>
    </w:rPr>
  </w:style>
  <w:style w:type="paragraph" w:customStyle="1" w:styleId="Livellonota21">
    <w:name w:val="Livello nota 21"/>
    <w:basedOn w:val="Normale"/>
    <w:qFormat/>
    <w:rsid w:val="00E73EEA"/>
    <w:pPr>
      <w:keepNext/>
      <w:numPr>
        <w:ilvl w:val="1"/>
        <w:numId w:val="18"/>
      </w:numPr>
      <w:contextualSpacing/>
      <w:outlineLvl w:val="1"/>
    </w:pPr>
  </w:style>
  <w:style w:type="paragraph" w:styleId="Sottotitolo">
    <w:name w:val="Subtitle"/>
    <w:basedOn w:val="Titolo1"/>
    <w:next w:val="Normale"/>
    <w:link w:val="SottotitoloCarattere"/>
    <w:qFormat/>
    <w:rsid w:val="00D33347"/>
    <w:pPr>
      <w:numPr>
        <w:ilvl w:val="1"/>
      </w:numPr>
      <w:spacing w:line="276" w:lineRule="auto"/>
      <w:ind w:left="1004"/>
    </w:pPr>
    <w:rPr>
      <w:i/>
      <w:iCs/>
      <w:sz w:val="20"/>
      <w:szCs w:val="20"/>
    </w:rPr>
  </w:style>
  <w:style w:type="character" w:customStyle="1" w:styleId="SottotitoloCarattere">
    <w:name w:val="Sottotitolo Carattere"/>
    <w:basedOn w:val="Carpredefinitoparagrafo"/>
    <w:link w:val="Sottotitolo"/>
    <w:rsid w:val="00D33347"/>
    <w:rPr>
      <w:rFonts w:ascii="Tahoma" w:eastAsia="Times" w:hAnsi="Tahoma" w:cs="Tahoma"/>
      <w:b/>
      <w:i/>
      <w:iCs/>
      <w:kern w:val="32"/>
    </w:rPr>
  </w:style>
  <w:style w:type="character" w:customStyle="1" w:styleId="lrzxr">
    <w:name w:val="lrzxr"/>
    <w:basedOn w:val="Carpredefinitoparagrafo"/>
    <w:rsid w:val="005C07E3"/>
  </w:style>
  <w:style w:type="table" w:styleId="Grigliatabella">
    <w:name w:val="Table Grid"/>
    <w:basedOn w:val="Tabellanormale"/>
    <w:uiPriority w:val="59"/>
    <w:rsid w:val="009A2153"/>
    <w:pPr>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semiHidden/>
    <w:rsid w:val="00482C21"/>
    <w:rPr>
      <w:rFonts w:asciiTheme="majorHAnsi" w:eastAsiaTheme="majorEastAsia" w:hAnsiTheme="majorHAnsi" w:cstheme="majorBidi"/>
      <w:color w:val="365F91" w:themeColor="accent1" w:themeShade="BF"/>
      <w:sz w:val="26"/>
      <w:szCs w:val="26"/>
    </w:rPr>
  </w:style>
  <w:style w:type="paragraph" w:styleId="Titolo">
    <w:name w:val="Title"/>
    <w:basedOn w:val="Normale"/>
    <w:next w:val="Normale"/>
    <w:link w:val="TitoloCarattere"/>
    <w:qFormat/>
    <w:rsid w:val="00D33347"/>
    <w:pPr>
      <w:numPr>
        <w:numId w:val="45"/>
      </w:numPr>
      <w:contextualSpacing/>
    </w:pPr>
    <w:rPr>
      <w:rFonts w:ascii="Tahoma" w:eastAsiaTheme="majorEastAsia" w:hAnsi="Tahoma" w:cs="Tahoma"/>
      <w:b/>
      <w:spacing w:val="-10"/>
      <w:kern w:val="28"/>
      <w:sz w:val="24"/>
      <w:szCs w:val="56"/>
    </w:rPr>
  </w:style>
  <w:style w:type="character" w:customStyle="1" w:styleId="TitoloCarattere">
    <w:name w:val="Titolo Carattere"/>
    <w:basedOn w:val="Carpredefinitoparagrafo"/>
    <w:link w:val="Titolo"/>
    <w:rsid w:val="00D33347"/>
    <w:rPr>
      <w:rFonts w:ascii="Tahoma" w:eastAsiaTheme="majorEastAsia" w:hAnsi="Tahoma" w:cs="Tahoma"/>
      <w:b/>
      <w:spacing w:val="-10"/>
      <w:kern w:val="28"/>
      <w:sz w:val="24"/>
      <w:szCs w:val="56"/>
    </w:rPr>
  </w:style>
  <w:style w:type="paragraph" w:styleId="Sommario2">
    <w:name w:val="toc 2"/>
    <w:basedOn w:val="Normale"/>
    <w:next w:val="Normale"/>
    <w:autoRedefine/>
    <w:uiPriority w:val="39"/>
    <w:unhideWhenUsed/>
    <w:rsid w:val="00482C21"/>
    <w:pPr>
      <w:spacing w:before="120"/>
      <w:ind w:left="220"/>
    </w:pPr>
    <w:rPr>
      <w:rFonts w:asciiTheme="minorHAnsi" w:hAnsiTheme="minorHAnsi"/>
      <w:b/>
      <w:bCs/>
      <w:szCs w:val="22"/>
    </w:rPr>
  </w:style>
  <w:style w:type="paragraph" w:styleId="Sommario1">
    <w:name w:val="toc 1"/>
    <w:basedOn w:val="Normale"/>
    <w:next w:val="Normale"/>
    <w:autoRedefine/>
    <w:uiPriority w:val="39"/>
    <w:unhideWhenUsed/>
    <w:rsid w:val="00BA5476"/>
    <w:pPr>
      <w:tabs>
        <w:tab w:val="left" w:pos="440"/>
        <w:tab w:val="right" w:leader="dot" w:pos="9729"/>
      </w:tabs>
      <w:spacing w:before="120"/>
    </w:pPr>
    <w:rPr>
      <w:rFonts w:asciiTheme="minorHAnsi" w:hAnsiTheme="minorHAnsi"/>
      <w:b/>
      <w:bCs/>
      <w:i/>
      <w:iCs/>
      <w:sz w:val="24"/>
      <w:szCs w:val="24"/>
    </w:rPr>
  </w:style>
  <w:style w:type="paragraph" w:styleId="Sommario3">
    <w:name w:val="toc 3"/>
    <w:basedOn w:val="Normale"/>
    <w:next w:val="Normale"/>
    <w:autoRedefine/>
    <w:unhideWhenUsed/>
    <w:rsid w:val="00482C21"/>
    <w:pPr>
      <w:ind w:left="440"/>
    </w:pPr>
    <w:rPr>
      <w:rFonts w:asciiTheme="minorHAnsi" w:hAnsiTheme="minorHAnsi"/>
      <w:sz w:val="20"/>
    </w:rPr>
  </w:style>
  <w:style w:type="paragraph" w:styleId="Sommario4">
    <w:name w:val="toc 4"/>
    <w:basedOn w:val="Normale"/>
    <w:next w:val="Normale"/>
    <w:autoRedefine/>
    <w:uiPriority w:val="39"/>
    <w:unhideWhenUsed/>
    <w:rsid w:val="00482C21"/>
    <w:pPr>
      <w:ind w:left="660"/>
    </w:pPr>
    <w:rPr>
      <w:rFonts w:asciiTheme="minorHAnsi" w:hAnsiTheme="minorHAnsi"/>
      <w:sz w:val="20"/>
    </w:rPr>
  </w:style>
  <w:style w:type="paragraph" w:styleId="Sommario5">
    <w:name w:val="toc 5"/>
    <w:basedOn w:val="Normale"/>
    <w:next w:val="Normale"/>
    <w:autoRedefine/>
    <w:unhideWhenUsed/>
    <w:rsid w:val="00482C21"/>
    <w:pPr>
      <w:ind w:left="880"/>
    </w:pPr>
    <w:rPr>
      <w:rFonts w:asciiTheme="minorHAnsi" w:hAnsiTheme="minorHAnsi"/>
      <w:sz w:val="20"/>
    </w:rPr>
  </w:style>
  <w:style w:type="paragraph" w:styleId="Sommario6">
    <w:name w:val="toc 6"/>
    <w:basedOn w:val="Normale"/>
    <w:next w:val="Normale"/>
    <w:autoRedefine/>
    <w:unhideWhenUsed/>
    <w:rsid w:val="00482C21"/>
    <w:pPr>
      <w:ind w:left="1100"/>
    </w:pPr>
    <w:rPr>
      <w:rFonts w:asciiTheme="minorHAnsi" w:hAnsiTheme="minorHAnsi"/>
      <w:sz w:val="20"/>
    </w:rPr>
  </w:style>
  <w:style w:type="paragraph" w:styleId="Sommario7">
    <w:name w:val="toc 7"/>
    <w:basedOn w:val="Normale"/>
    <w:next w:val="Normale"/>
    <w:autoRedefine/>
    <w:unhideWhenUsed/>
    <w:rsid w:val="00482C21"/>
    <w:pPr>
      <w:ind w:left="1320"/>
    </w:pPr>
    <w:rPr>
      <w:rFonts w:asciiTheme="minorHAnsi" w:hAnsiTheme="minorHAnsi"/>
      <w:sz w:val="20"/>
    </w:rPr>
  </w:style>
  <w:style w:type="paragraph" w:styleId="Sommario8">
    <w:name w:val="toc 8"/>
    <w:basedOn w:val="Normale"/>
    <w:next w:val="Normale"/>
    <w:autoRedefine/>
    <w:unhideWhenUsed/>
    <w:rsid w:val="00482C21"/>
    <w:pPr>
      <w:ind w:left="1540"/>
    </w:pPr>
    <w:rPr>
      <w:rFonts w:asciiTheme="minorHAnsi" w:hAnsiTheme="minorHAnsi"/>
      <w:sz w:val="20"/>
    </w:rPr>
  </w:style>
  <w:style w:type="paragraph" w:styleId="Sommario9">
    <w:name w:val="toc 9"/>
    <w:basedOn w:val="Normale"/>
    <w:next w:val="Normale"/>
    <w:autoRedefine/>
    <w:unhideWhenUsed/>
    <w:rsid w:val="00482C21"/>
    <w:pPr>
      <w:ind w:left="1760"/>
    </w:pPr>
    <w:rPr>
      <w:rFonts w:asciiTheme="minorHAnsi" w:hAnsiTheme="minorHAnsi"/>
      <w:sz w:val="20"/>
    </w:rPr>
  </w:style>
  <w:style w:type="numbering" w:customStyle="1" w:styleId="Elencocorrente1">
    <w:name w:val="Elenco corrente1"/>
    <w:uiPriority w:val="99"/>
    <w:rsid w:val="001135D9"/>
    <w:pPr>
      <w:numPr>
        <w:numId w:val="43"/>
      </w:numPr>
    </w:pPr>
  </w:style>
  <w:style w:type="character" w:styleId="Menzionenonrisolta">
    <w:name w:val="Unresolved Mention"/>
    <w:basedOn w:val="Carpredefinitoparagrafo"/>
    <w:uiPriority w:val="99"/>
    <w:semiHidden/>
    <w:unhideWhenUsed/>
    <w:rsid w:val="009F2ADA"/>
    <w:rPr>
      <w:color w:val="605E5C"/>
      <w:shd w:val="clear" w:color="auto" w:fill="E1DFDD"/>
    </w:rPr>
  </w:style>
  <w:style w:type="character" w:styleId="Rimandocommento">
    <w:name w:val="annotation reference"/>
    <w:basedOn w:val="Carpredefinitoparagrafo"/>
    <w:unhideWhenUsed/>
    <w:rsid w:val="00ED63FD"/>
    <w:rPr>
      <w:sz w:val="16"/>
      <w:szCs w:val="16"/>
    </w:rPr>
  </w:style>
  <w:style w:type="paragraph" w:styleId="Testocommento">
    <w:name w:val="annotation text"/>
    <w:basedOn w:val="Normale"/>
    <w:link w:val="TestocommentoCarattere"/>
    <w:unhideWhenUsed/>
    <w:rsid w:val="00ED63FD"/>
    <w:rPr>
      <w:sz w:val="20"/>
    </w:rPr>
  </w:style>
  <w:style w:type="character" w:customStyle="1" w:styleId="TestocommentoCarattere">
    <w:name w:val="Testo commento Carattere"/>
    <w:basedOn w:val="Carpredefinitoparagrafo"/>
    <w:link w:val="Testocommento"/>
    <w:rsid w:val="00ED63FD"/>
    <w:rPr>
      <w:rFonts w:ascii="Verdana" w:hAnsi="Verdana"/>
    </w:rPr>
  </w:style>
  <w:style w:type="paragraph" w:styleId="Soggettocommento">
    <w:name w:val="annotation subject"/>
    <w:basedOn w:val="Testocommento"/>
    <w:next w:val="Testocommento"/>
    <w:link w:val="SoggettocommentoCarattere"/>
    <w:semiHidden/>
    <w:unhideWhenUsed/>
    <w:rsid w:val="00ED63FD"/>
    <w:rPr>
      <w:b/>
      <w:bCs/>
    </w:rPr>
  </w:style>
  <w:style w:type="character" w:customStyle="1" w:styleId="SoggettocommentoCarattere">
    <w:name w:val="Soggetto commento Carattere"/>
    <w:basedOn w:val="TestocommentoCarattere"/>
    <w:link w:val="Soggettocommento"/>
    <w:semiHidden/>
    <w:rsid w:val="00ED63FD"/>
    <w:rPr>
      <w:rFonts w:ascii="Verdana" w:hAnsi="Verdana"/>
      <w:b/>
      <w:bCs/>
    </w:rPr>
  </w:style>
  <w:style w:type="paragraph" w:styleId="Indice1">
    <w:name w:val="index 1"/>
    <w:basedOn w:val="Normale"/>
    <w:next w:val="Normale"/>
    <w:autoRedefine/>
    <w:unhideWhenUsed/>
    <w:rsid w:val="00D33347"/>
    <w:pPr>
      <w:ind w:left="220" w:hanging="220"/>
    </w:pPr>
    <w:rPr>
      <w:rFonts w:asciiTheme="minorHAnsi" w:hAnsiTheme="minorHAnsi"/>
      <w:sz w:val="18"/>
      <w:szCs w:val="18"/>
    </w:rPr>
  </w:style>
  <w:style w:type="paragraph" w:styleId="Indice2">
    <w:name w:val="index 2"/>
    <w:basedOn w:val="Normale"/>
    <w:next w:val="Normale"/>
    <w:autoRedefine/>
    <w:rsid w:val="00D33347"/>
    <w:pPr>
      <w:ind w:left="440" w:hanging="220"/>
    </w:pPr>
    <w:rPr>
      <w:rFonts w:asciiTheme="minorHAnsi" w:hAnsiTheme="minorHAnsi"/>
      <w:sz w:val="18"/>
      <w:szCs w:val="18"/>
    </w:rPr>
  </w:style>
  <w:style w:type="paragraph" w:styleId="Indice3">
    <w:name w:val="index 3"/>
    <w:basedOn w:val="Normale"/>
    <w:next w:val="Normale"/>
    <w:autoRedefine/>
    <w:rsid w:val="00D33347"/>
    <w:pPr>
      <w:ind w:left="660" w:hanging="220"/>
    </w:pPr>
    <w:rPr>
      <w:rFonts w:asciiTheme="minorHAnsi" w:hAnsiTheme="minorHAnsi"/>
      <w:sz w:val="18"/>
      <w:szCs w:val="18"/>
    </w:rPr>
  </w:style>
  <w:style w:type="paragraph" w:styleId="Indice4">
    <w:name w:val="index 4"/>
    <w:basedOn w:val="Normale"/>
    <w:next w:val="Normale"/>
    <w:autoRedefine/>
    <w:rsid w:val="00D33347"/>
    <w:pPr>
      <w:ind w:left="880" w:hanging="220"/>
    </w:pPr>
    <w:rPr>
      <w:rFonts w:asciiTheme="minorHAnsi" w:hAnsiTheme="minorHAnsi"/>
      <w:sz w:val="18"/>
      <w:szCs w:val="18"/>
    </w:rPr>
  </w:style>
  <w:style w:type="paragraph" w:styleId="Indice5">
    <w:name w:val="index 5"/>
    <w:basedOn w:val="Normale"/>
    <w:next w:val="Normale"/>
    <w:autoRedefine/>
    <w:rsid w:val="00D33347"/>
    <w:pPr>
      <w:ind w:left="1100" w:hanging="220"/>
    </w:pPr>
    <w:rPr>
      <w:rFonts w:asciiTheme="minorHAnsi" w:hAnsiTheme="minorHAnsi"/>
      <w:sz w:val="18"/>
      <w:szCs w:val="18"/>
    </w:rPr>
  </w:style>
  <w:style w:type="paragraph" w:styleId="Indice6">
    <w:name w:val="index 6"/>
    <w:basedOn w:val="Normale"/>
    <w:next w:val="Normale"/>
    <w:autoRedefine/>
    <w:rsid w:val="00D33347"/>
    <w:pPr>
      <w:ind w:left="1320" w:hanging="220"/>
    </w:pPr>
    <w:rPr>
      <w:rFonts w:asciiTheme="minorHAnsi" w:hAnsiTheme="minorHAnsi"/>
      <w:sz w:val="18"/>
      <w:szCs w:val="18"/>
    </w:rPr>
  </w:style>
  <w:style w:type="paragraph" w:styleId="Indice7">
    <w:name w:val="index 7"/>
    <w:basedOn w:val="Normale"/>
    <w:next w:val="Normale"/>
    <w:autoRedefine/>
    <w:unhideWhenUsed/>
    <w:rsid w:val="00D33347"/>
    <w:pPr>
      <w:ind w:left="1540" w:hanging="220"/>
    </w:pPr>
    <w:rPr>
      <w:rFonts w:asciiTheme="minorHAnsi" w:hAnsiTheme="minorHAnsi"/>
      <w:sz w:val="18"/>
      <w:szCs w:val="18"/>
    </w:rPr>
  </w:style>
  <w:style w:type="paragraph" w:styleId="Indice8">
    <w:name w:val="index 8"/>
    <w:basedOn w:val="Normale"/>
    <w:next w:val="Normale"/>
    <w:autoRedefine/>
    <w:unhideWhenUsed/>
    <w:rsid w:val="00D33347"/>
    <w:pPr>
      <w:ind w:left="1760" w:hanging="220"/>
    </w:pPr>
    <w:rPr>
      <w:rFonts w:asciiTheme="minorHAnsi" w:hAnsiTheme="minorHAnsi"/>
      <w:sz w:val="18"/>
      <w:szCs w:val="18"/>
    </w:rPr>
  </w:style>
  <w:style w:type="paragraph" w:styleId="Indice9">
    <w:name w:val="index 9"/>
    <w:basedOn w:val="Normale"/>
    <w:next w:val="Normale"/>
    <w:autoRedefine/>
    <w:unhideWhenUsed/>
    <w:rsid w:val="00D33347"/>
    <w:pPr>
      <w:ind w:left="1980" w:hanging="220"/>
    </w:pPr>
    <w:rPr>
      <w:rFonts w:asciiTheme="minorHAnsi" w:hAnsiTheme="minorHAnsi"/>
      <w:sz w:val="18"/>
      <w:szCs w:val="18"/>
    </w:rPr>
  </w:style>
  <w:style w:type="paragraph" w:styleId="Titoloindice">
    <w:name w:val="index heading"/>
    <w:basedOn w:val="Normale"/>
    <w:next w:val="Indice1"/>
    <w:unhideWhenUsed/>
    <w:rsid w:val="00D33347"/>
    <w:pPr>
      <w:spacing w:before="240" w:after="120"/>
      <w:jc w:val="center"/>
    </w:pPr>
    <w:rPr>
      <w:rFonts w:asciiTheme="minorHAnsi" w:hAnsiTheme="minorHAnsi"/>
      <w:b/>
      <w:bCs/>
      <w:sz w:val="26"/>
      <w:szCs w:val="26"/>
    </w:rPr>
  </w:style>
  <w:style w:type="numbering" w:customStyle="1" w:styleId="Elencocorrente2">
    <w:name w:val="Elenco corrente2"/>
    <w:uiPriority w:val="99"/>
    <w:rsid w:val="00DF2871"/>
    <w:pPr>
      <w:numPr>
        <w:numId w:val="7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969">
      <w:bodyDiv w:val="1"/>
      <w:marLeft w:val="0"/>
      <w:marRight w:val="0"/>
      <w:marTop w:val="0"/>
      <w:marBottom w:val="0"/>
      <w:divBdr>
        <w:top w:val="none" w:sz="0" w:space="0" w:color="auto"/>
        <w:left w:val="none" w:sz="0" w:space="0" w:color="auto"/>
        <w:bottom w:val="none" w:sz="0" w:space="0" w:color="auto"/>
        <w:right w:val="none" w:sz="0" w:space="0" w:color="auto"/>
      </w:divBdr>
      <w:divsChild>
        <w:div w:id="33387675">
          <w:marLeft w:val="0"/>
          <w:marRight w:val="0"/>
          <w:marTop w:val="0"/>
          <w:marBottom w:val="0"/>
          <w:divBdr>
            <w:top w:val="none" w:sz="0" w:space="0" w:color="auto"/>
            <w:left w:val="none" w:sz="0" w:space="0" w:color="auto"/>
            <w:bottom w:val="none" w:sz="0" w:space="0" w:color="auto"/>
            <w:right w:val="none" w:sz="0" w:space="0" w:color="auto"/>
          </w:divBdr>
          <w:divsChild>
            <w:div w:id="187380242">
              <w:marLeft w:val="0"/>
              <w:marRight w:val="0"/>
              <w:marTop w:val="0"/>
              <w:marBottom w:val="0"/>
              <w:divBdr>
                <w:top w:val="none" w:sz="0" w:space="0" w:color="auto"/>
                <w:left w:val="none" w:sz="0" w:space="0" w:color="auto"/>
                <w:bottom w:val="none" w:sz="0" w:space="0" w:color="auto"/>
                <w:right w:val="none" w:sz="0" w:space="0" w:color="auto"/>
              </w:divBdr>
              <w:divsChild>
                <w:div w:id="17113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2538">
      <w:bodyDiv w:val="1"/>
      <w:marLeft w:val="0"/>
      <w:marRight w:val="0"/>
      <w:marTop w:val="0"/>
      <w:marBottom w:val="0"/>
      <w:divBdr>
        <w:top w:val="none" w:sz="0" w:space="0" w:color="auto"/>
        <w:left w:val="none" w:sz="0" w:space="0" w:color="auto"/>
        <w:bottom w:val="none" w:sz="0" w:space="0" w:color="auto"/>
        <w:right w:val="none" w:sz="0" w:space="0" w:color="auto"/>
      </w:divBdr>
      <w:divsChild>
        <w:div w:id="1010521634">
          <w:marLeft w:val="0"/>
          <w:marRight w:val="0"/>
          <w:marTop w:val="0"/>
          <w:marBottom w:val="0"/>
          <w:divBdr>
            <w:top w:val="none" w:sz="0" w:space="0" w:color="auto"/>
            <w:left w:val="none" w:sz="0" w:space="0" w:color="auto"/>
            <w:bottom w:val="none" w:sz="0" w:space="0" w:color="auto"/>
            <w:right w:val="none" w:sz="0" w:space="0" w:color="auto"/>
          </w:divBdr>
          <w:divsChild>
            <w:div w:id="1362046307">
              <w:marLeft w:val="0"/>
              <w:marRight w:val="0"/>
              <w:marTop w:val="0"/>
              <w:marBottom w:val="0"/>
              <w:divBdr>
                <w:top w:val="none" w:sz="0" w:space="0" w:color="auto"/>
                <w:left w:val="none" w:sz="0" w:space="0" w:color="auto"/>
                <w:bottom w:val="none" w:sz="0" w:space="0" w:color="auto"/>
                <w:right w:val="none" w:sz="0" w:space="0" w:color="auto"/>
              </w:divBdr>
              <w:divsChild>
                <w:div w:id="28936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60213">
      <w:bodyDiv w:val="1"/>
      <w:marLeft w:val="0"/>
      <w:marRight w:val="0"/>
      <w:marTop w:val="0"/>
      <w:marBottom w:val="0"/>
      <w:divBdr>
        <w:top w:val="none" w:sz="0" w:space="0" w:color="auto"/>
        <w:left w:val="none" w:sz="0" w:space="0" w:color="auto"/>
        <w:bottom w:val="none" w:sz="0" w:space="0" w:color="auto"/>
        <w:right w:val="none" w:sz="0" w:space="0" w:color="auto"/>
      </w:divBdr>
      <w:divsChild>
        <w:div w:id="831916953">
          <w:marLeft w:val="0"/>
          <w:marRight w:val="0"/>
          <w:marTop w:val="0"/>
          <w:marBottom w:val="0"/>
          <w:divBdr>
            <w:top w:val="none" w:sz="0" w:space="0" w:color="auto"/>
            <w:left w:val="none" w:sz="0" w:space="0" w:color="auto"/>
            <w:bottom w:val="none" w:sz="0" w:space="0" w:color="auto"/>
            <w:right w:val="none" w:sz="0" w:space="0" w:color="auto"/>
          </w:divBdr>
          <w:divsChild>
            <w:div w:id="560598855">
              <w:marLeft w:val="0"/>
              <w:marRight w:val="0"/>
              <w:marTop w:val="0"/>
              <w:marBottom w:val="0"/>
              <w:divBdr>
                <w:top w:val="none" w:sz="0" w:space="0" w:color="auto"/>
                <w:left w:val="none" w:sz="0" w:space="0" w:color="auto"/>
                <w:bottom w:val="none" w:sz="0" w:space="0" w:color="auto"/>
                <w:right w:val="none" w:sz="0" w:space="0" w:color="auto"/>
              </w:divBdr>
              <w:divsChild>
                <w:div w:id="194577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65688">
      <w:bodyDiv w:val="1"/>
      <w:marLeft w:val="0"/>
      <w:marRight w:val="0"/>
      <w:marTop w:val="0"/>
      <w:marBottom w:val="0"/>
      <w:divBdr>
        <w:top w:val="none" w:sz="0" w:space="0" w:color="auto"/>
        <w:left w:val="none" w:sz="0" w:space="0" w:color="auto"/>
        <w:bottom w:val="none" w:sz="0" w:space="0" w:color="auto"/>
        <w:right w:val="none" w:sz="0" w:space="0" w:color="auto"/>
      </w:divBdr>
      <w:divsChild>
        <w:div w:id="849413821">
          <w:marLeft w:val="0"/>
          <w:marRight w:val="0"/>
          <w:marTop w:val="0"/>
          <w:marBottom w:val="0"/>
          <w:divBdr>
            <w:top w:val="none" w:sz="0" w:space="0" w:color="auto"/>
            <w:left w:val="none" w:sz="0" w:space="0" w:color="auto"/>
            <w:bottom w:val="none" w:sz="0" w:space="0" w:color="auto"/>
            <w:right w:val="none" w:sz="0" w:space="0" w:color="auto"/>
          </w:divBdr>
          <w:divsChild>
            <w:div w:id="674184047">
              <w:marLeft w:val="0"/>
              <w:marRight w:val="0"/>
              <w:marTop w:val="0"/>
              <w:marBottom w:val="0"/>
              <w:divBdr>
                <w:top w:val="none" w:sz="0" w:space="0" w:color="auto"/>
                <w:left w:val="none" w:sz="0" w:space="0" w:color="auto"/>
                <w:bottom w:val="none" w:sz="0" w:space="0" w:color="auto"/>
                <w:right w:val="none" w:sz="0" w:space="0" w:color="auto"/>
              </w:divBdr>
              <w:divsChild>
                <w:div w:id="29841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83043">
      <w:bodyDiv w:val="1"/>
      <w:marLeft w:val="0"/>
      <w:marRight w:val="0"/>
      <w:marTop w:val="0"/>
      <w:marBottom w:val="0"/>
      <w:divBdr>
        <w:top w:val="none" w:sz="0" w:space="0" w:color="auto"/>
        <w:left w:val="none" w:sz="0" w:space="0" w:color="auto"/>
        <w:bottom w:val="none" w:sz="0" w:space="0" w:color="auto"/>
        <w:right w:val="none" w:sz="0" w:space="0" w:color="auto"/>
      </w:divBdr>
      <w:divsChild>
        <w:div w:id="773791920">
          <w:marLeft w:val="0"/>
          <w:marRight w:val="0"/>
          <w:marTop w:val="0"/>
          <w:marBottom w:val="0"/>
          <w:divBdr>
            <w:top w:val="none" w:sz="0" w:space="0" w:color="auto"/>
            <w:left w:val="none" w:sz="0" w:space="0" w:color="auto"/>
            <w:bottom w:val="none" w:sz="0" w:space="0" w:color="auto"/>
            <w:right w:val="none" w:sz="0" w:space="0" w:color="auto"/>
          </w:divBdr>
          <w:divsChild>
            <w:div w:id="1511945882">
              <w:marLeft w:val="0"/>
              <w:marRight w:val="0"/>
              <w:marTop w:val="0"/>
              <w:marBottom w:val="0"/>
              <w:divBdr>
                <w:top w:val="none" w:sz="0" w:space="0" w:color="auto"/>
                <w:left w:val="none" w:sz="0" w:space="0" w:color="auto"/>
                <w:bottom w:val="none" w:sz="0" w:space="0" w:color="auto"/>
                <w:right w:val="none" w:sz="0" w:space="0" w:color="auto"/>
              </w:divBdr>
              <w:divsChild>
                <w:div w:id="8580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297">
      <w:bodyDiv w:val="1"/>
      <w:marLeft w:val="0"/>
      <w:marRight w:val="0"/>
      <w:marTop w:val="0"/>
      <w:marBottom w:val="0"/>
      <w:divBdr>
        <w:top w:val="none" w:sz="0" w:space="0" w:color="auto"/>
        <w:left w:val="none" w:sz="0" w:space="0" w:color="auto"/>
        <w:bottom w:val="none" w:sz="0" w:space="0" w:color="auto"/>
        <w:right w:val="none" w:sz="0" w:space="0" w:color="auto"/>
      </w:divBdr>
      <w:divsChild>
        <w:div w:id="13965401">
          <w:marLeft w:val="0"/>
          <w:marRight w:val="0"/>
          <w:marTop w:val="0"/>
          <w:marBottom w:val="0"/>
          <w:divBdr>
            <w:top w:val="none" w:sz="0" w:space="0" w:color="auto"/>
            <w:left w:val="none" w:sz="0" w:space="0" w:color="auto"/>
            <w:bottom w:val="none" w:sz="0" w:space="0" w:color="auto"/>
            <w:right w:val="none" w:sz="0" w:space="0" w:color="auto"/>
          </w:divBdr>
          <w:divsChild>
            <w:div w:id="1586527484">
              <w:marLeft w:val="0"/>
              <w:marRight w:val="0"/>
              <w:marTop w:val="0"/>
              <w:marBottom w:val="0"/>
              <w:divBdr>
                <w:top w:val="none" w:sz="0" w:space="0" w:color="auto"/>
                <w:left w:val="none" w:sz="0" w:space="0" w:color="auto"/>
                <w:bottom w:val="none" w:sz="0" w:space="0" w:color="auto"/>
                <w:right w:val="none" w:sz="0" w:space="0" w:color="auto"/>
              </w:divBdr>
              <w:divsChild>
                <w:div w:id="7790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489">
      <w:bodyDiv w:val="1"/>
      <w:marLeft w:val="0"/>
      <w:marRight w:val="0"/>
      <w:marTop w:val="0"/>
      <w:marBottom w:val="0"/>
      <w:divBdr>
        <w:top w:val="none" w:sz="0" w:space="0" w:color="auto"/>
        <w:left w:val="none" w:sz="0" w:space="0" w:color="auto"/>
        <w:bottom w:val="none" w:sz="0" w:space="0" w:color="auto"/>
        <w:right w:val="none" w:sz="0" w:space="0" w:color="auto"/>
      </w:divBdr>
      <w:divsChild>
        <w:div w:id="958955422">
          <w:marLeft w:val="0"/>
          <w:marRight w:val="0"/>
          <w:marTop w:val="0"/>
          <w:marBottom w:val="0"/>
          <w:divBdr>
            <w:top w:val="none" w:sz="0" w:space="0" w:color="auto"/>
            <w:left w:val="none" w:sz="0" w:space="0" w:color="auto"/>
            <w:bottom w:val="none" w:sz="0" w:space="0" w:color="auto"/>
            <w:right w:val="none" w:sz="0" w:space="0" w:color="auto"/>
          </w:divBdr>
          <w:divsChild>
            <w:div w:id="1130787406">
              <w:marLeft w:val="0"/>
              <w:marRight w:val="0"/>
              <w:marTop w:val="0"/>
              <w:marBottom w:val="0"/>
              <w:divBdr>
                <w:top w:val="none" w:sz="0" w:space="0" w:color="auto"/>
                <w:left w:val="none" w:sz="0" w:space="0" w:color="auto"/>
                <w:bottom w:val="none" w:sz="0" w:space="0" w:color="auto"/>
                <w:right w:val="none" w:sz="0" w:space="0" w:color="auto"/>
              </w:divBdr>
              <w:divsChild>
                <w:div w:id="21216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9410">
      <w:bodyDiv w:val="1"/>
      <w:marLeft w:val="0"/>
      <w:marRight w:val="0"/>
      <w:marTop w:val="0"/>
      <w:marBottom w:val="0"/>
      <w:divBdr>
        <w:top w:val="none" w:sz="0" w:space="0" w:color="auto"/>
        <w:left w:val="none" w:sz="0" w:space="0" w:color="auto"/>
        <w:bottom w:val="none" w:sz="0" w:space="0" w:color="auto"/>
        <w:right w:val="none" w:sz="0" w:space="0" w:color="auto"/>
      </w:divBdr>
      <w:divsChild>
        <w:div w:id="584149730">
          <w:marLeft w:val="0"/>
          <w:marRight w:val="0"/>
          <w:marTop w:val="0"/>
          <w:marBottom w:val="0"/>
          <w:divBdr>
            <w:top w:val="none" w:sz="0" w:space="0" w:color="auto"/>
            <w:left w:val="none" w:sz="0" w:space="0" w:color="auto"/>
            <w:bottom w:val="none" w:sz="0" w:space="0" w:color="auto"/>
            <w:right w:val="none" w:sz="0" w:space="0" w:color="auto"/>
          </w:divBdr>
          <w:divsChild>
            <w:div w:id="1640844508">
              <w:marLeft w:val="0"/>
              <w:marRight w:val="0"/>
              <w:marTop w:val="0"/>
              <w:marBottom w:val="0"/>
              <w:divBdr>
                <w:top w:val="none" w:sz="0" w:space="0" w:color="auto"/>
                <w:left w:val="none" w:sz="0" w:space="0" w:color="auto"/>
                <w:bottom w:val="none" w:sz="0" w:space="0" w:color="auto"/>
                <w:right w:val="none" w:sz="0" w:space="0" w:color="auto"/>
              </w:divBdr>
              <w:divsChild>
                <w:div w:id="99414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3669">
      <w:bodyDiv w:val="1"/>
      <w:marLeft w:val="0"/>
      <w:marRight w:val="0"/>
      <w:marTop w:val="0"/>
      <w:marBottom w:val="0"/>
      <w:divBdr>
        <w:top w:val="none" w:sz="0" w:space="0" w:color="auto"/>
        <w:left w:val="none" w:sz="0" w:space="0" w:color="auto"/>
        <w:bottom w:val="none" w:sz="0" w:space="0" w:color="auto"/>
        <w:right w:val="none" w:sz="0" w:space="0" w:color="auto"/>
      </w:divBdr>
      <w:divsChild>
        <w:div w:id="92673559">
          <w:marLeft w:val="0"/>
          <w:marRight w:val="0"/>
          <w:marTop w:val="0"/>
          <w:marBottom w:val="0"/>
          <w:divBdr>
            <w:top w:val="none" w:sz="0" w:space="0" w:color="auto"/>
            <w:left w:val="none" w:sz="0" w:space="0" w:color="auto"/>
            <w:bottom w:val="none" w:sz="0" w:space="0" w:color="auto"/>
            <w:right w:val="none" w:sz="0" w:space="0" w:color="auto"/>
          </w:divBdr>
          <w:divsChild>
            <w:div w:id="313989939">
              <w:marLeft w:val="0"/>
              <w:marRight w:val="0"/>
              <w:marTop w:val="0"/>
              <w:marBottom w:val="0"/>
              <w:divBdr>
                <w:top w:val="none" w:sz="0" w:space="0" w:color="auto"/>
                <w:left w:val="none" w:sz="0" w:space="0" w:color="auto"/>
                <w:bottom w:val="none" w:sz="0" w:space="0" w:color="auto"/>
                <w:right w:val="none" w:sz="0" w:space="0" w:color="auto"/>
              </w:divBdr>
              <w:divsChild>
                <w:div w:id="159331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43456">
      <w:bodyDiv w:val="1"/>
      <w:marLeft w:val="0"/>
      <w:marRight w:val="0"/>
      <w:marTop w:val="0"/>
      <w:marBottom w:val="0"/>
      <w:divBdr>
        <w:top w:val="none" w:sz="0" w:space="0" w:color="auto"/>
        <w:left w:val="none" w:sz="0" w:space="0" w:color="auto"/>
        <w:bottom w:val="none" w:sz="0" w:space="0" w:color="auto"/>
        <w:right w:val="none" w:sz="0" w:space="0" w:color="auto"/>
      </w:divBdr>
      <w:divsChild>
        <w:div w:id="1754937748">
          <w:marLeft w:val="0"/>
          <w:marRight w:val="0"/>
          <w:marTop w:val="0"/>
          <w:marBottom w:val="0"/>
          <w:divBdr>
            <w:top w:val="none" w:sz="0" w:space="0" w:color="auto"/>
            <w:left w:val="none" w:sz="0" w:space="0" w:color="auto"/>
            <w:bottom w:val="none" w:sz="0" w:space="0" w:color="auto"/>
            <w:right w:val="none" w:sz="0" w:space="0" w:color="auto"/>
          </w:divBdr>
        </w:div>
        <w:div w:id="90663940">
          <w:marLeft w:val="0"/>
          <w:marRight w:val="0"/>
          <w:marTop w:val="0"/>
          <w:marBottom w:val="0"/>
          <w:divBdr>
            <w:top w:val="none" w:sz="0" w:space="0" w:color="auto"/>
            <w:left w:val="none" w:sz="0" w:space="0" w:color="auto"/>
            <w:bottom w:val="none" w:sz="0" w:space="0" w:color="auto"/>
            <w:right w:val="none" w:sz="0" w:space="0" w:color="auto"/>
          </w:divBdr>
        </w:div>
        <w:div w:id="2119443617">
          <w:marLeft w:val="0"/>
          <w:marRight w:val="0"/>
          <w:marTop w:val="0"/>
          <w:marBottom w:val="0"/>
          <w:divBdr>
            <w:top w:val="none" w:sz="0" w:space="0" w:color="auto"/>
            <w:left w:val="none" w:sz="0" w:space="0" w:color="auto"/>
            <w:bottom w:val="none" w:sz="0" w:space="0" w:color="auto"/>
            <w:right w:val="none" w:sz="0" w:space="0" w:color="auto"/>
          </w:divBdr>
        </w:div>
        <w:div w:id="957100351">
          <w:marLeft w:val="0"/>
          <w:marRight w:val="0"/>
          <w:marTop w:val="0"/>
          <w:marBottom w:val="0"/>
          <w:divBdr>
            <w:top w:val="none" w:sz="0" w:space="0" w:color="auto"/>
            <w:left w:val="none" w:sz="0" w:space="0" w:color="auto"/>
            <w:bottom w:val="none" w:sz="0" w:space="0" w:color="auto"/>
            <w:right w:val="none" w:sz="0" w:space="0" w:color="auto"/>
          </w:divBdr>
        </w:div>
        <w:div w:id="1142311353">
          <w:marLeft w:val="0"/>
          <w:marRight w:val="0"/>
          <w:marTop w:val="0"/>
          <w:marBottom w:val="0"/>
          <w:divBdr>
            <w:top w:val="none" w:sz="0" w:space="0" w:color="auto"/>
            <w:left w:val="none" w:sz="0" w:space="0" w:color="auto"/>
            <w:bottom w:val="none" w:sz="0" w:space="0" w:color="auto"/>
            <w:right w:val="none" w:sz="0" w:space="0" w:color="auto"/>
          </w:divBdr>
        </w:div>
        <w:div w:id="1578326109">
          <w:marLeft w:val="0"/>
          <w:marRight w:val="0"/>
          <w:marTop w:val="0"/>
          <w:marBottom w:val="0"/>
          <w:divBdr>
            <w:top w:val="none" w:sz="0" w:space="0" w:color="auto"/>
            <w:left w:val="none" w:sz="0" w:space="0" w:color="auto"/>
            <w:bottom w:val="none" w:sz="0" w:space="0" w:color="auto"/>
            <w:right w:val="none" w:sz="0" w:space="0" w:color="auto"/>
          </w:divBdr>
        </w:div>
        <w:div w:id="467629820">
          <w:marLeft w:val="0"/>
          <w:marRight w:val="0"/>
          <w:marTop w:val="0"/>
          <w:marBottom w:val="0"/>
          <w:divBdr>
            <w:top w:val="none" w:sz="0" w:space="0" w:color="auto"/>
            <w:left w:val="none" w:sz="0" w:space="0" w:color="auto"/>
            <w:bottom w:val="none" w:sz="0" w:space="0" w:color="auto"/>
            <w:right w:val="none" w:sz="0" w:space="0" w:color="auto"/>
          </w:divBdr>
        </w:div>
        <w:div w:id="973364227">
          <w:marLeft w:val="0"/>
          <w:marRight w:val="0"/>
          <w:marTop w:val="0"/>
          <w:marBottom w:val="0"/>
          <w:divBdr>
            <w:top w:val="none" w:sz="0" w:space="0" w:color="auto"/>
            <w:left w:val="none" w:sz="0" w:space="0" w:color="auto"/>
            <w:bottom w:val="none" w:sz="0" w:space="0" w:color="auto"/>
            <w:right w:val="none" w:sz="0" w:space="0" w:color="auto"/>
          </w:divBdr>
        </w:div>
        <w:div w:id="2067409522">
          <w:marLeft w:val="0"/>
          <w:marRight w:val="0"/>
          <w:marTop w:val="0"/>
          <w:marBottom w:val="0"/>
          <w:divBdr>
            <w:top w:val="none" w:sz="0" w:space="0" w:color="auto"/>
            <w:left w:val="none" w:sz="0" w:space="0" w:color="auto"/>
            <w:bottom w:val="none" w:sz="0" w:space="0" w:color="auto"/>
            <w:right w:val="none" w:sz="0" w:space="0" w:color="auto"/>
          </w:divBdr>
        </w:div>
        <w:div w:id="2101829430">
          <w:marLeft w:val="0"/>
          <w:marRight w:val="0"/>
          <w:marTop w:val="0"/>
          <w:marBottom w:val="0"/>
          <w:divBdr>
            <w:top w:val="none" w:sz="0" w:space="0" w:color="auto"/>
            <w:left w:val="none" w:sz="0" w:space="0" w:color="auto"/>
            <w:bottom w:val="none" w:sz="0" w:space="0" w:color="auto"/>
            <w:right w:val="none" w:sz="0" w:space="0" w:color="auto"/>
          </w:divBdr>
        </w:div>
        <w:div w:id="782530966">
          <w:marLeft w:val="0"/>
          <w:marRight w:val="0"/>
          <w:marTop w:val="0"/>
          <w:marBottom w:val="0"/>
          <w:divBdr>
            <w:top w:val="none" w:sz="0" w:space="0" w:color="auto"/>
            <w:left w:val="none" w:sz="0" w:space="0" w:color="auto"/>
            <w:bottom w:val="none" w:sz="0" w:space="0" w:color="auto"/>
            <w:right w:val="none" w:sz="0" w:space="0" w:color="auto"/>
          </w:divBdr>
        </w:div>
        <w:div w:id="650214314">
          <w:marLeft w:val="0"/>
          <w:marRight w:val="0"/>
          <w:marTop w:val="0"/>
          <w:marBottom w:val="0"/>
          <w:divBdr>
            <w:top w:val="none" w:sz="0" w:space="0" w:color="auto"/>
            <w:left w:val="none" w:sz="0" w:space="0" w:color="auto"/>
            <w:bottom w:val="none" w:sz="0" w:space="0" w:color="auto"/>
            <w:right w:val="none" w:sz="0" w:space="0" w:color="auto"/>
          </w:divBdr>
        </w:div>
        <w:div w:id="1454716488">
          <w:marLeft w:val="0"/>
          <w:marRight w:val="0"/>
          <w:marTop w:val="0"/>
          <w:marBottom w:val="0"/>
          <w:divBdr>
            <w:top w:val="none" w:sz="0" w:space="0" w:color="auto"/>
            <w:left w:val="none" w:sz="0" w:space="0" w:color="auto"/>
            <w:bottom w:val="none" w:sz="0" w:space="0" w:color="auto"/>
            <w:right w:val="none" w:sz="0" w:space="0" w:color="auto"/>
          </w:divBdr>
        </w:div>
      </w:divsChild>
    </w:div>
    <w:div w:id="284628403">
      <w:bodyDiv w:val="1"/>
      <w:marLeft w:val="0"/>
      <w:marRight w:val="0"/>
      <w:marTop w:val="0"/>
      <w:marBottom w:val="0"/>
      <w:divBdr>
        <w:top w:val="none" w:sz="0" w:space="0" w:color="auto"/>
        <w:left w:val="none" w:sz="0" w:space="0" w:color="auto"/>
        <w:bottom w:val="none" w:sz="0" w:space="0" w:color="auto"/>
        <w:right w:val="none" w:sz="0" w:space="0" w:color="auto"/>
      </w:divBdr>
      <w:divsChild>
        <w:div w:id="1101531534">
          <w:marLeft w:val="0"/>
          <w:marRight w:val="0"/>
          <w:marTop w:val="0"/>
          <w:marBottom w:val="0"/>
          <w:divBdr>
            <w:top w:val="none" w:sz="0" w:space="0" w:color="auto"/>
            <w:left w:val="none" w:sz="0" w:space="0" w:color="auto"/>
            <w:bottom w:val="none" w:sz="0" w:space="0" w:color="auto"/>
            <w:right w:val="none" w:sz="0" w:space="0" w:color="auto"/>
          </w:divBdr>
          <w:divsChild>
            <w:div w:id="1805350031">
              <w:marLeft w:val="0"/>
              <w:marRight w:val="0"/>
              <w:marTop w:val="0"/>
              <w:marBottom w:val="0"/>
              <w:divBdr>
                <w:top w:val="none" w:sz="0" w:space="0" w:color="auto"/>
                <w:left w:val="none" w:sz="0" w:space="0" w:color="auto"/>
                <w:bottom w:val="none" w:sz="0" w:space="0" w:color="auto"/>
                <w:right w:val="none" w:sz="0" w:space="0" w:color="auto"/>
              </w:divBdr>
              <w:divsChild>
                <w:div w:id="772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303430">
      <w:bodyDiv w:val="1"/>
      <w:marLeft w:val="0"/>
      <w:marRight w:val="0"/>
      <w:marTop w:val="0"/>
      <w:marBottom w:val="0"/>
      <w:divBdr>
        <w:top w:val="none" w:sz="0" w:space="0" w:color="auto"/>
        <w:left w:val="none" w:sz="0" w:space="0" w:color="auto"/>
        <w:bottom w:val="none" w:sz="0" w:space="0" w:color="auto"/>
        <w:right w:val="none" w:sz="0" w:space="0" w:color="auto"/>
      </w:divBdr>
      <w:divsChild>
        <w:div w:id="499732576">
          <w:marLeft w:val="0"/>
          <w:marRight w:val="0"/>
          <w:marTop w:val="0"/>
          <w:marBottom w:val="0"/>
          <w:divBdr>
            <w:top w:val="none" w:sz="0" w:space="0" w:color="auto"/>
            <w:left w:val="none" w:sz="0" w:space="0" w:color="auto"/>
            <w:bottom w:val="none" w:sz="0" w:space="0" w:color="auto"/>
            <w:right w:val="none" w:sz="0" w:space="0" w:color="auto"/>
          </w:divBdr>
          <w:divsChild>
            <w:div w:id="1068193328">
              <w:marLeft w:val="0"/>
              <w:marRight w:val="0"/>
              <w:marTop w:val="0"/>
              <w:marBottom w:val="0"/>
              <w:divBdr>
                <w:top w:val="none" w:sz="0" w:space="0" w:color="auto"/>
                <w:left w:val="none" w:sz="0" w:space="0" w:color="auto"/>
                <w:bottom w:val="none" w:sz="0" w:space="0" w:color="auto"/>
                <w:right w:val="none" w:sz="0" w:space="0" w:color="auto"/>
              </w:divBdr>
              <w:divsChild>
                <w:div w:id="176615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52850">
      <w:bodyDiv w:val="1"/>
      <w:marLeft w:val="0"/>
      <w:marRight w:val="0"/>
      <w:marTop w:val="0"/>
      <w:marBottom w:val="0"/>
      <w:divBdr>
        <w:top w:val="none" w:sz="0" w:space="0" w:color="auto"/>
        <w:left w:val="none" w:sz="0" w:space="0" w:color="auto"/>
        <w:bottom w:val="none" w:sz="0" w:space="0" w:color="auto"/>
        <w:right w:val="none" w:sz="0" w:space="0" w:color="auto"/>
      </w:divBdr>
      <w:divsChild>
        <w:div w:id="638418173">
          <w:marLeft w:val="0"/>
          <w:marRight w:val="0"/>
          <w:marTop w:val="0"/>
          <w:marBottom w:val="0"/>
          <w:divBdr>
            <w:top w:val="none" w:sz="0" w:space="0" w:color="auto"/>
            <w:left w:val="none" w:sz="0" w:space="0" w:color="auto"/>
            <w:bottom w:val="none" w:sz="0" w:space="0" w:color="auto"/>
            <w:right w:val="none" w:sz="0" w:space="0" w:color="auto"/>
          </w:divBdr>
          <w:divsChild>
            <w:div w:id="619652530">
              <w:marLeft w:val="0"/>
              <w:marRight w:val="0"/>
              <w:marTop w:val="0"/>
              <w:marBottom w:val="0"/>
              <w:divBdr>
                <w:top w:val="none" w:sz="0" w:space="0" w:color="auto"/>
                <w:left w:val="none" w:sz="0" w:space="0" w:color="auto"/>
                <w:bottom w:val="none" w:sz="0" w:space="0" w:color="auto"/>
                <w:right w:val="none" w:sz="0" w:space="0" w:color="auto"/>
              </w:divBdr>
              <w:divsChild>
                <w:div w:id="105207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98358">
      <w:bodyDiv w:val="1"/>
      <w:marLeft w:val="0"/>
      <w:marRight w:val="0"/>
      <w:marTop w:val="0"/>
      <w:marBottom w:val="0"/>
      <w:divBdr>
        <w:top w:val="none" w:sz="0" w:space="0" w:color="auto"/>
        <w:left w:val="none" w:sz="0" w:space="0" w:color="auto"/>
        <w:bottom w:val="none" w:sz="0" w:space="0" w:color="auto"/>
        <w:right w:val="none" w:sz="0" w:space="0" w:color="auto"/>
      </w:divBdr>
      <w:divsChild>
        <w:div w:id="35745176">
          <w:marLeft w:val="0"/>
          <w:marRight w:val="0"/>
          <w:marTop w:val="0"/>
          <w:marBottom w:val="0"/>
          <w:divBdr>
            <w:top w:val="none" w:sz="0" w:space="0" w:color="auto"/>
            <w:left w:val="none" w:sz="0" w:space="0" w:color="auto"/>
            <w:bottom w:val="none" w:sz="0" w:space="0" w:color="auto"/>
            <w:right w:val="none" w:sz="0" w:space="0" w:color="auto"/>
          </w:divBdr>
          <w:divsChild>
            <w:div w:id="774710358">
              <w:marLeft w:val="0"/>
              <w:marRight w:val="0"/>
              <w:marTop w:val="0"/>
              <w:marBottom w:val="0"/>
              <w:divBdr>
                <w:top w:val="none" w:sz="0" w:space="0" w:color="auto"/>
                <w:left w:val="none" w:sz="0" w:space="0" w:color="auto"/>
                <w:bottom w:val="none" w:sz="0" w:space="0" w:color="auto"/>
                <w:right w:val="none" w:sz="0" w:space="0" w:color="auto"/>
              </w:divBdr>
              <w:divsChild>
                <w:div w:id="177342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83082">
      <w:bodyDiv w:val="1"/>
      <w:marLeft w:val="0"/>
      <w:marRight w:val="0"/>
      <w:marTop w:val="0"/>
      <w:marBottom w:val="0"/>
      <w:divBdr>
        <w:top w:val="none" w:sz="0" w:space="0" w:color="auto"/>
        <w:left w:val="none" w:sz="0" w:space="0" w:color="auto"/>
        <w:bottom w:val="none" w:sz="0" w:space="0" w:color="auto"/>
        <w:right w:val="none" w:sz="0" w:space="0" w:color="auto"/>
      </w:divBdr>
      <w:divsChild>
        <w:div w:id="705331146">
          <w:marLeft w:val="0"/>
          <w:marRight w:val="0"/>
          <w:marTop w:val="0"/>
          <w:marBottom w:val="0"/>
          <w:divBdr>
            <w:top w:val="none" w:sz="0" w:space="0" w:color="auto"/>
            <w:left w:val="none" w:sz="0" w:space="0" w:color="auto"/>
            <w:bottom w:val="none" w:sz="0" w:space="0" w:color="auto"/>
            <w:right w:val="none" w:sz="0" w:space="0" w:color="auto"/>
          </w:divBdr>
          <w:divsChild>
            <w:div w:id="1743526374">
              <w:marLeft w:val="0"/>
              <w:marRight w:val="0"/>
              <w:marTop w:val="0"/>
              <w:marBottom w:val="0"/>
              <w:divBdr>
                <w:top w:val="none" w:sz="0" w:space="0" w:color="auto"/>
                <w:left w:val="none" w:sz="0" w:space="0" w:color="auto"/>
                <w:bottom w:val="none" w:sz="0" w:space="0" w:color="auto"/>
                <w:right w:val="none" w:sz="0" w:space="0" w:color="auto"/>
              </w:divBdr>
              <w:divsChild>
                <w:div w:id="49002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685">
      <w:bodyDiv w:val="1"/>
      <w:marLeft w:val="0"/>
      <w:marRight w:val="0"/>
      <w:marTop w:val="0"/>
      <w:marBottom w:val="0"/>
      <w:divBdr>
        <w:top w:val="none" w:sz="0" w:space="0" w:color="auto"/>
        <w:left w:val="none" w:sz="0" w:space="0" w:color="auto"/>
        <w:bottom w:val="none" w:sz="0" w:space="0" w:color="auto"/>
        <w:right w:val="none" w:sz="0" w:space="0" w:color="auto"/>
      </w:divBdr>
      <w:divsChild>
        <w:div w:id="533151932">
          <w:marLeft w:val="0"/>
          <w:marRight w:val="0"/>
          <w:marTop w:val="0"/>
          <w:marBottom w:val="0"/>
          <w:divBdr>
            <w:top w:val="none" w:sz="0" w:space="0" w:color="auto"/>
            <w:left w:val="none" w:sz="0" w:space="0" w:color="auto"/>
            <w:bottom w:val="none" w:sz="0" w:space="0" w:color="auto"/>
            <w:right w:val="none" w:sz="0" w:space="0" w:color="auto"/>
          </w:divBdr>
          <w:divsChild>
            <w:div w:id="147405722">
              <w:marLeft w:val="0"/>
              <w:marRight w:val="0"/>
              <w:marTop w:val="0"/>
              <w:marBottom w:val="0"/>
              <w:divBdr>
                <w:top w:val="none" w:sz="0" w:space="0" w:color="auto"/>
                <w:left w:val="none" w:sz="0" w:space="0" w:color="auto"/>
                <w:bottom w:val="none" w:sz="0" w:space="0" w:color="auto"/>
                <w:right w:val="none" w:sz="0" w:space="0" w:color="auto"/>
              </w:divBdr>
              <w:divsChild>
                <w:div w:id="34841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45817">
      <w:bodyDiv w:val="1"/>
      <w:marLeft w:val="0"/>
      <w:marRight w:val="0"/>
      <w:marTop w:val="0"/>
      <w:marBottom w:val="0"/>
      <w:divBdr>
        <w:top w:val="none" w:sz="0" w:space="0" w:color="auto"/>
        <w:left w:val="none" w:sz="0" w:space="0" w:color="auto"/>
        <w:bottom w:val="none" w:sz="0" w:space="0" w:color="auto"/>
        <w:right w:val="none" w:sz="0" w:space="0" w:color="auto"/>
      </w:divBdr>
      <w:divsChild>
        <w:div w:id="151676138">
          <w:marLeft w:val="0"/>
          <w:marRight w:val="0"/>
          <w:marTop w:val="0"/>
          <w:marBottom w:val="0"/>
          <w:divBdr>
            <w:top w:val="none" w:sz="0" w:space="0" w:color="auto"/>
            <w:left w:val="none" w:sz="0" w:space="0" w:color="auto"/>
            <w:bottom w:val="none" w:sz="0" w:space="0" w:color="auto"/>
            <w:right w:val="none" w:sz="0" w:space="0" w:color="auto"/>
          </w:divBdr>
          <w:divsChild>
            <w:div w:id="391076193">
              <w:marLeft w:val="0"/>
              <w:marRight w:val="0"/>
              <w:marTop w:val="0"/>
              <w:marBottom w:val="0"/>
              <w:divBdr>
                <w:top w:val="none" w:sz="0" w:space="0" w:color="auto"/>
                <w:left w:val="none" w:sz="0" w:space="0" w:color="auto"/>
                <w:bottom w:val="none" w:sz="0" w:space="0" w:color="auto"/>
                <w:right w:val="none" w:sz="0" w:space="0" w:color="auto"/>
              </w:divBdr>
              <w:divsChild>
                <w:div w:id="12353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258292">
      <w:bodyDiv w:val="1"/>
      <w:marLeft w:val="0"/>
      <w:marRight w:val="0"/>
      <w:marTop w:val="0"/>
      <w:marBottom w:val="0"/>
      <w:divBdr>
        <w:top w:val="none" w:sz="0" w:space="0" w:color="auto"/>
        <w:left w:val="none" w:sz="0" w:space="0" w:color="auto"/>
        <w:bottom w:val="none" w:sz="0" w:space="0" w:color="auto"/>
        <w:right w:val="none" w:sz="0" w:space="0" w:color="auto"/>
      </w:divBdr>
      <w:divsChild>
        <w:div w:id="2026052190">
          <w:marLeft w:val="0"/>
          <w:marRight w:val="0"/>
          <w:marTop w:val="0"/>
          <w:marBottom w:val="0"/>
          <w:divBdr>
            <w:top w:val="none" w:sz="0" w:space="0" w:color="auto"/>
            <w:left w:val="none" w:sz="0" w:space="0" w:color="auto"/>
            <w:bottom w:val="none" w:sz="0" w:space="0" w:color="auto"/>
            <w:right w:val="none" w:sz="0" w:space="0" w:color="auto"/>
          </w:divBdr>
          <w:divsChild>
            <w:div w:id="1615288062">
              <w:marLeft w:val="0"/>
              <w:marRight w:val="0"/>
              <w:marTop w:val="0"/>
              <w:marBottom w:val="0"/>
              <w:divBdr>
                <w:top w:val="none" w:sz="0" w:space="0" w:color="auto"/>
                <w:left w:val="none" w:sz="0" w:space="0" w:color="auto"/>
                <w:bottom w:val="none" w:sz="0" w:space="0" w:color="auto"/>
                <w:right w:val="none" w:sz="0" w:space="0" w:color="auto"/>
              </w:divBdr>
              <w:divsChild>
                <w:div w:id="126099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2931">
      <w:bodyDiv w:val="1"/>
      <w:marLeft w:val="0"/>
      <w:marRight w:val="0"/>
      <w:marTop w:val="0"/>
      <w:marBottom w:val="0"/>
      <w:divBdr>
        <w:top w:val="none" w:sz="0" w:space="0" w:color="auto"/>
        <w:left w:val="none" w:sz="0" w:space="0" w:color="auto"/>
        <w:bottom w:val="none" w:sz="0" w:space="0" w:color="auto"/>
        <w:right w:val="none" w:sz="0" w:space="0" w:color="auto"/>
      </w:divBdr>
      <w:divsChild>
        <w:div w:id="2040161631">
          <w:marLeft w:val="0"/>
          <w:marRight w:val="0"/>
          <w:marTop w:val="0"/>
          <w:marBottom w:val="0"/>
          <w:divBdr>
            <w:top w:val="none" w:sz="0" w:space="0" w:color="auto"/>
            <w:left w:val="none" w:sz="0" w:space="0" w:color="auto"/>
            <w:bottom w:val="none" w:sz="0" w:space="0" w:color="auto"/>
            <w:right w:val="none" w:sz="0" w:space="0" w:color="auto"/>
          </w:divBdr>
          <w:divsChild>
            <w:div w:id="694110820">
              <w:marLeft w:val="0"/>
              <w:marRight w:val="0"/>
              <w:marTop w:val="0"/>
              <w:marBottom w:val="0"/>
              <w:divBdr>
                <w:top w:val="none" w:sz="0" w:space="0" w:color="auto"/>
                <w:left w:val="none" w:sz="0" w:space="0" w:color="auto"/>
                <w:bottom w:val="none" w:sz="0" w:space="0" w:color="auto"/>
                <w:right w:val="none" w:sz="0" w:space="0" w:color="auto"/>
              </w:divBdr>
              <w:divsChild>
                <w:div w:id="103338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7994">
      <w:bodyDiv w:val="1"/>
      <w:marLeft w:val="0"/>
      <w:marRight w:val="0"/>
      <w:marTop w:val="0"/>
      <w:marBottom w:val="0"/>
      <w:divBdr>
        <w:top w:val="none" w:sz="0" w:space="0" w:color="auto"/>
        <w:left w:val="none" w:sz="0" w:space="0" w:color="auto"/>
        <w:bottom w:val="none" w:sz="0" w:space="0" w:color="auto"/>
        <w:right w:val="none" w:sz="0" w:space="0" w:color="auto"/>
      </w:divBdr>
      <w:divsChild>
        <w:div w:id="722682892">
          <w:marLeft w:val="0"/>
          <w:marRight w:val="0"/>
          <w:marTop w:val="0"/>
          <w:marBottom w:val="0"/>
          <w:divBdr>
            <w:top w:val="none" w:sz="0" w:space="0" w:color="auto"/>
            <w:left w:val="none" w:sz="0" w:space="0" w:color="auto"/>
            <w:bottom w:val="none" w:sz="0" w:space="0" w:color="auto"/>
            <w:right w:val="none" w:sz="0" w:space="0" w:color="auto"/>
          </w:divBdr>
          <w:divsChild>
            <w:div w:id="84235091">
              <w:marLeft w:val="0"/>
              <w:marRight w:val="0"/>
              <w:marTop w:val="0"/>
              <w:marBottom w:val="0"/>
              <w:divBdr>
                <w:top w:val="none" w:sz="0" w:space="0" w:color="auto"/>
                <w:left w:val="none" w:sz="0" w:space="0" w:color="auto"/>
                <w:bottom w:val="none" w:sz="0" w:space="0" w:color="auto"/>
                <w:right w:val="none" w:sz="0" w:space="0" w:color="auto"/>
              </w:divBdr>
              <w:divsChild>
                <w:div w:id="114242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042965">
      <w:bodyDiv w:val="1"/>
      <w:marLeft w:val="0"/>
      <w:marRight w:val="0"/>
      <w:marTop w:val="0"/>
      <w:marBottom w:val="0"/>
      <w:divBdr>
        <w:top w:val="none" w:sz="0" w:space="0" w:color="auto"/>
        <w:left w:val="none" w:sz="0" w:space="0" w:color="auto"/>
        <w:bottom w:val="none" w:sz="0" w:space="0" w:color="auto"/>
        <w:right w:val="none" w:sz="0" w:space="0" w:color="auto"/>
      </w:divBdr>
      <w:divsChild>
        <w:div w:id="1920794878">
          <w:marLeft w:val="0"/>
          <w:marRight w:val="0"/>
          <w:marTop w:val="0"/>
          <w:marBottom w:val="0"/>
          <w:divBdr>
            <w:top w:val="none" w:sz="0" w:space="0" w:color="auto"/>
            <w:left w:val="none" w:sz="0" w:space="0" w:color="auto"/>
            <w:bottom w:val="none" w:sz="0" w:space="0" w:color="auto"/>
            <w:right w:val="none" w:sz="0" w:space="0" w:color="auto"/>
          </w:divBdr>
          <w:divsChild>
            <w:div w:id="763961636">
              <w:marLeft w:val="0"/>
              <w:marRight w:val="0"/>
              <w:marTop w:val="0"/>
              <w:marBottom w:val="0"/>
              <w:divBdr>
                <w:top w:val="none" w:sz="0" w:space="0" w:color="auto"/>
                <w:left w:val="none" w:sz="0" w:space="0" w:color="auto"/>
                <w:bottom w:val="none" w:sz="0" w:space="0" w:color="auto"/>
                <w:right w:val="none" w:sz="0" w:space="0" w:color="auto"/>
              </w:divBdr>
              <w:divsChild>
                <w:div w:id="153985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861859">
      <w:bodyDiv w:val="1"/>
      <w:marLeft w:val="0"/>
      <w:marRight w:val="0"/>
      <w:marTop w:val="0"/>
      <w:marBottom w:val="0"/>
      <w:divBdr>
        <w:top w:val="none" w:sz="0" w:space="0" w:color="auto"/>
        <w:left w:val="none" w:sz="0" w:space="0" w:color="auto"/>
        <w:bottom w:val="none" w:sz="0" w:space="0" w:color="auto"/>
        <w:right w:val="none" w:sz="0" w:space="0" w:color="auto"/>
      </w:divBdr>
      <w:divsChild>
        <w:div w:id="1448744402">
          <w:marLeft w:val="0"/>
          <w:marRight w:val="0"/>
          <w:marTop w:val="0"/>
          <w:marBottom w:val="0"/>
          <w:divBdr>
            <w:top w:val="none" w:sz="0" w:space="0" w:color="auto"/>
            <w:left w:val="none" w:sz="0" w:space="0" w:color="auto"/>
            <w:bottom w:val="none" w:sz="0" w:space="0" w:color="auto"/>
            <w:right w:val="none" w:sz="0" w:space="0" w:color="auto"/>
          </w:divBdr>
          <w:divsChild>
            <w:div w:id="1816146930">
              <w:marLeft w:val="0"/>
              <w:marRight w:val="0"/>
              <w:marTop w:val="0"/>
              <w:marBottom w:val="0"/>
              <w:divBdr>
                <w:top w:val="none" w:sz="0" w:space="0" w:color="auto"/>
                <w:left w:val="none" w:sz="0" w:space="0" w:color="auto"/>
                <w:bottom w:val="none" w:sz="0" w:space="0" w:color="auto"/>
                <w:right w:val="none" w:sz="0" w:space="0" w:color="auto"/>
              </w:divBdr>
              <w:divsChild>
                <w:div w:id="83488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678385">
      <w:bodyDiv w:val="1"/>
      <w:marLeft w:val="0"/>
      <w:marRight w:val="0"/>
      <w:marTop w:val="0"/>
      <w:marBottom w:val="0"/>
      <w:divBdr>
        <w:top w:val="none" w:sz="0" w:space="0" w:color="auto"/>
        <w:left w:val="none" w:sz="0" w:space="0" w:color="auto"/>
        <w:bottom w:val="none" w:sz="0" w:space="0" w:color="auto"/>
        <w:right w:val="none" w:sz="0" w:space="0" w:color="auto"/>
      </w:divBdr>
      <w:divsChild>
        <w:div w:id="442044328">
          <w:marLeft w:val="0"/>
          <w:marRight w:val="0"/>
          <w:marTop w:val="0"/>
          <w:marBottom w:val="0"/>
          <w:divBdr>
            <w:top w:val="none" w:sz="0" w:space="0" w:color="auto"/>
            <w:left w:val="none" w:sz="0" w:space="0" w:color="auto"/>
            <w:bottom w:val="none" w:sz="0" w:space="0" w:color="auto"/>
            <w:right w:val="none" w:sz="0" w:space="0" w:color="auto"/>
          </w:divBdr>
          <w:divsChild>
            <w:div w:id="537741531">
              <w:marLeft w:val="0"/>
              <w:marRight w:val="0"/>
              <w:marTop w:val="0"/>
              <w:marBottom w:val="0"/>
              <w:divBdr>
                <w:top w:val="none" w:sz="0" w:space="0" w:color="auto"/>
                <w:left w:val="none" w:sz="0" w:space="0" w:color="auto"/>
                <w:bottom w:val="none" w:sz="0" w:space="0" w:color="auto"/>
                <w:right w:val="none" w:sz="0" w:space="0" w:color="auto"/>
              </w:divBdr>
              <w:divsChild>
                <w:div w:id="18197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653661">
      <w:bodyDiv w:val="1"/>
      <w:marLeft w:val="0"/>
      <w:marRight w:val="0"/>
      <w:marTop w:val="0"/>
      <w:marBottom w:val="0"/>
      <w:divBdr>
        <w:top w:val="none" w:sz="0" w:space="0" w:color="auto"/>
        <w:left w:val="none" w:sz="0" w:space="0" w:color="auto"/>
        <w:bottom w:val="none" w:sz="0" w:space="0" w:color="auto"/>
        <w:right w:val="none" w:sz="0" w:space="0" w:color="auto"/>
      </w:divBdr>
      <w:divsChild>
        <w:div w:id="751321901">
          <w:marLeft w:val="0"/>
          <w:marRight w:val="0"/>
          <w:marTop w:val="0"/>
          <w:marBottom w:val="0"/>
          <w:divBdr>
            <w:top w:val="none" w:sz="0" w:space="0" w:color="auto"/>
            <w:left w:val="none" w:sz="0" w:space="0" w:color="auto"/>
            <w:bottom w:val="none" w:sz="0" w:space="0" w:color="auto"/>
            <w:right w:val="none" w:sz="0" w:space="0" w:color="auto"/>
          </w:divBdr>
          <w:divsChild>
            <w:div w:id="2025128724">
              <w:marLeft w:val="0"/>
              <w:marRight w:val="0"/>
              <w:marTop w:val="0"/>
              <w:marBottom w:val="0"/>
              <w:divBdr>
                <w:top w:val="none" w:sz="0" w:space="0" w:color="auto"/>
                <w:left w:val="none" w:sz="0" w:space="0" w:color="auto"/>
                <w:bottom w:val="none" w:sz="0" w:space="0" w:color="auto"/>
                <w:right w:val="none" w:sz="0" w:space="0" w:color="auto"/>
              </w:divBdr>
              <w:divsChild>
                <w:div w:id="12868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19709">
      <w:bodyDiv w:val="1"/>
      <w:marLeft w:val="0"/>
      <w:marRight w:val="0"/>
      <w:marTop w:val="0"/>
      <w:marBottom w:val="0"/>
      <w:divBdr>
        <w:top w:val="none" w:sz="0" w:space="0" w:color="auto"/>
        <w:left w:val="none" w:sz="0" w:space="0" w:color="auto"/>
        <w:bottom w:val="none" w:sz="0" w:space="0" w:color="auto"/>
        <w:right w:val="none" w:sz="0" w:space="0" w:color="auto"/>
      </w:divBdr>
    </w:div>
    <w:div w:id="676150786">
      <w:bodyDiv w:val="1"/>
      <w:marLeft w:val="0"/>
      <w:marRight w:val="0"/>
      <w:marTop w:val="0"/>
      <w:marBottom w:val="0"/>
      <w:divBdr>
        <w:top w:val="none" w:sz="0" w:space="0" w:color="auto"/>
        <w:left w:val="none" w:sz="0" w:space="0" w:color="auto"/>
        <w:bottom w:val="none" w:sz="0" w:space="0" w:color="auto"/>
        <w:right w:val="none" w:sz="0" w:space="0" w:color="auto"/>
      </w:divBdr>
      <w:divsChild>
        <w:div w:id="1252084252">
          <w:marLeft w:val="0"/>
          <w:marRight w:val="0"/>
          <w:marTop w:val="0"/>
          <w:marBottom w:val="0"/>
          <w:divBdr>
            <w:top w:val="none" w:sz="0" w:space="0" w:color="auto"/>
            <w:left w:val="none" w:sz="0" w:space="0" w:color="auto"/>
            <w:bottom w:val="none" w:sz="0" w:space="0" w:color="auto"/>
            <w:right w:val="none" w:sz="0" w:space="0" w:color="auto"/>
          </w:divBdr>
          <w:divsChild>
            <w:div w:id="1432510629">
              <w:marLeft w:val="0"/>
              <w:marRight w:val="0"/>
              <w:marTop w:val="0"/>
              <w:marBottom w:val="0"/>
              <w:divBdr>
                <w:top w:val="none" w:sz="0" w:space="0" w:color="auto"/>
                <w:left w:val="none" w:sz="0" w:space="0" w:color="auto"/>
                <w:bottom w:val="none" w:sz="0" w:space="0" w:color="auto"/>
                <w:right w:val="none" w:sz="0" w:space="0" w:color="auto"/>
              </w:divBdr>
              <w:divsChild>
                <w:div w:id="6021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071412">
      <w:bodyDiv w:val="1"/>
      <w:marLeft w:val="0"/>
      <w:marRight w:val="0"/>
      <w:marTop w:val="0"/>
      <w:marBottom w:val="0"/>
      <w:divBdr>
        <w:top w:val="none" w:sz="0" w:space="0" w:color="auto"/>
        <w:left w:val="none" w:sz="0" w:space="0" w:color="auto"/>
        <w:bottom w:val="none" w:sz="0" w:space="0" w:color="auto"/>
        <w:right w:val="none" w:sz="0" w:space="0" w:color="auto"/>
      </w:divBdr>
      <w:divsChild>
        <w:div w:id="1279600660">
          <w:marLeft w:val="0"/>
          <w:marRight w:val="0"/>
          <w:marTop w:val="0"/>
          <w:marBottom w:val="0"/>
          <w:divBdr>
            <w:top w:val="none" w:sz="0" w:space="0" w:color="auto"/>
            <w:left w:val="none" w:sz="0" w:space="0" w:color="auto"/>
            <w:bottom w:val="none" w:sz="0" w:space="0" w:color="auto"/>
            <w:right w:val="none" w:sz="0" w:space="0" w:color="auto"/>
          </w:divBdr>
          <w:divsChild>
            <w:div w:id="874460205">
              <w:marLeft w:val="0"/>
              <w:marRight w:val="0"/>
              <w:marTop w:val="0"/>
              <w:marBottom w:val="0"/>
              <w:divBdr>
                <w:top w:val="none" w:sz="0" w:space="0" w:color="auto"/>
                <w:left w:val="none" w:sz="0" w:space="0" w:color="auto"/>
                <w:bottom w:val="none" w:sz="0" w:space="0" w:color="auto"/>
                <w:right w:val="none" w:sz="0" w:space="0" w:color="auto"/>
              </w:divBdr>
              <w:divsChild>
                <w:div w:id="16236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86642">
      <w:bodyDiv w:val="1"/>
      <w:marLeft w:val="0"/>
      <w:marRight w:val="0"/>
      <w:marTop w:val="0"/>
      <w:marBottom w:val="0"/>
      <w:divBdr>
        <w:top w:val="none" w:sz="0" w:space="0" w:color="auto"/>
        <w:left w:val="none" w:sz="0" w:space="0" w:color="auto"/>
        <w:bottom w:val="none" w:sz="0" w:space="0" w:color="auto"/>
        <w:right w:val="none" w:sz="0" w:space="0" w:color="auto"/>
      </w:divBdr>
      <w:divsChild>
        <w:div w:id="1562059739">
          <w:marLeft w:val="0"/>
          <w:marRight w:val="0"/>
          <w:marTop w:val="0"/>
          <w:marBottom w:val="0"/>
          <w:divBdr>
            <w:top w:val="none" w:sz="0" w:space="0" w:color="auto"/>
            <w:left w:val="none" w:sz="0" w:space="0" w:color="auto"/>
            <w:bottom w:val="none" w:sz="0" w:space="0" w:color="auto"/>
            <w:right w:val="none" w:sz="0" w:space="0" w:color="auto"/>
          </w:divBdr>
          <w:divsChild>
            <w:div w:id="886575708">
              <w:marLeft w:val="0"/>
              <w:marRight w:val="0"/>
              <w:marTop w:val="0"/>
              <w:marBottom w:val="0"/>
              <w:divBdr>
                <w:top w:val="none" w:sz="0" w:space="0" w:color="auto"/>
                <w:left w:val="none" w:sz="0" w:space="0" w:color="auto"/>
                <w:bottom w:val="none" w:sz="0" w:space="0" w:color="auto"/>
                <w:right w:val="none" w:sz="0" w:space="0" w:color="auto"/>
              </w:divBdr>
              <w:divsChild>
                <w:div w:id="7145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5441">
      <w:bodyDiv w:val="1"/>
      <w:marLeft w:val="0"/>
      <w:marRight w:val="0"/>
      <w:marTop w:val="0"/>
      <w:marBottom w:val="0"/>
      <w:divBdr>
        <w:top w:val="none" w:sz="0" w:space="0" w:color="auto"/>
        <w:left w:val="none" w:sz="0" w:space="0" w:color="auto"/>
        <w:bottom w:val="none" w:sz="0" w:space="0" w:color="auto"/>
        <w:right w:val="none" w:sz="0" w:space="0" w:color="auto"/>
      </w:divBdr>
      <w:divsChild>
        <w:div w:id="727996463">
          <w:marLeft w:val="0"/>
          <w:marRight w:val="0"/>
          <w:marTop w:val="0"/>
          <w:marBottom w:val="0"/>
          <w:divBdr>
            <w:top w:val="none" w:sz="0" w:space="0" w:color="auto"/>
            <w:left w:val="none" w:sz="0" w:space="0" w:color="auto"/>
            <w:bottom w:val="none" w:sz="0" w:space="0" w:color="auto"/>
            <w:right w:val="none" w:sz="0" w:space="0" w:color="auto"/>
          </w:divBdr>
          <w:divsChild>
            <w:div w:id="1238706527">
              <w:marLeft w:val="0"/>
              <w:marRight w:val="0"/>
              <w:marTop w:val="0"/>
              <w:marBottom w:val="0"/>
              <w:divBdr>
                <w:top w:val="none" w:sz="0" w:space="0" w:color="auto"/>
                <w:left w:val="none" w:sz="0" w:space="0" w:color="auto"/>
                <w:bottom w:val="none" w:sz="0" w:space="0" w:color="auto"/>
                <w:right w:val="none" w:sz="0" w:space="0" w:color="auto"/>
              </w:divBdr>
              <w:divsChild>
                <w:div w:id="167275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79716">
      <w:bodyDiv w:val="1"/>
      <w:marLeft w:val="0"/>
      <w:marRight w:val="0"/>
      <w:marTop w:val="0"/>
      <w:marBottom w:val="0"/>
      <w:divBdr>
        <w:top w:val="none" w:sz="0" w:space="0" w:color="auto"/>
        <w:left w:val="none" w:sz="0" w:space="0" w:color="auto"/>
        <w:bottom w:val="none" w:sz="0" w:space="0" w:color="auto"/>
        <w:right w:val="none" w:sz="0" w:space="0" w:color="auto"/>
      </w:divBdr>
      <w:divsChild>
        <w:div w:id="882062321">
          <w:marLeft w:val="0"/>
          <w:marRight w:val="0"/>
          <w:marTop w:val="0"/>
          <w:marBottom w:val="0"/>
          <w:divBdr>
            <w:top w:val="none" w:sz="0" w:space="0" w:color="auto"/>
            <w:left w:val="none" w:sz="0" w:space="0" w:color="auto"/>
            <w:bottom w:val="none" w:sz="0" w:space="0" w:color="auto"/>
            <w:right w:val="none" w:sz="0" w:space="0" w:color="auto"/>
          </w:divBdr>
          <w:divsChild>
            <w:div w:id="1808547215">
              <w:marLeft w:val="0"/>
              <w:marRight w:val="0"/>
              <w:marTop w:val="0"/>
              <w:marBottom w:val="0"/>
              <w:divBdr>
                <w:top w:val="none" w:sz="0" w:space="0" w:color="auto"/>
                <w:left w:val="none" w:sz="0" w:space="0" w:color="auto"/>
                <w:bottom w:val="none" w:sz="0" w:space="0" w:color="auto"/>
                <w:right w:val="none" w:sz="0" w:space="0" w:color="auto"/>
              </w:divBdr>
              <w:divsChild>
                <w:div w:id="21031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785674">
      <w:bodyDiv w:val="1"/>
      <w:marLeft w:val="0"/>
      <w:marRight w:val="0"/>
      <w:marTop w:val="0"/>
      <w:marBottom w:val="0"/>
      <w:divBdr>
        <w:top w:val="none" w:sz="0" w:space="0" w:color="auto"/>
        <w:left w:val="none" w:sz="0" w:space="0" w:color="auto"/>
        <w:bottom w:val="none" w:sz="0" w:space="0" w:color="auto"/>
        <w:right w:val="none" w:sz="0" w:space="0" w:color="auto"/>
      </w:divBdr>
      <w:divsChild>
        <w:div w:id="614824313">
          <w:marLeft w:val="0"/>
          <w:marRight w:val="0"/>
          <w:marTop w:val="0"/>
          <w:marBottom w:val="0"/>
          <w:divBdr>
            <w:top w:val="none" w:sz="0" w:space="0" w:color="auto"/>
            <w:left w:val="none" w:sz="0" w:space="0" w:color="auto"/>
            <w:bottom w:val="none" w:sz="0" w:space="0" w:color="auto"/>
            <w:right w:val="none" w:sz="0" w:space="0" w:color="auto"/>
          </w:divBdr>
          <w:divsChild>
            <w:div w:id="932711255">
              <w:marLeft w:val="0"/>
              <w:marRight w:val="0"/>
              <w:marTop w:val="0"/>
              <w:marBottom w:val="0"/>
              <w:divBdr>
                <w:top w:val="none" w:sz="0" w:space="0" w:color="auto"/>
                <w:left w:val="none" w:sz="0" w:space="0" w:color="auto"/>
                <w:bottom w:val="none" w:sz="0" w:space="0" w:color="auto"/>
                <w:right w:val="none" w:sz="0" w:space="0" w:color="auto"/>
              </w:divBdr>
              <w:divsChild>
                <w:div w:id="23293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79269">
      <w:bodyDiv w:val="1"/>
      <w:marLeft w:val="0"/>
      <w:marRight w:val="0"/>
      <w:marTop w:val="0"/>
      <w:marBottom w:val="0"/>
      <w:divBdr>
        <w:top w:val="none" w:sz="0" w:space="0" w:color="auto"/>
        <w:left w:val="none" w:sz="0" w:space="0" w:color="auto"/>
        <w:bottom w:val="none" w:sz="0" w:space="0" w:color="auto"/>
        <w:right w:val="none" w:sz="0" w:space="0" w:color="auto"/>
      </w:divBdr>
      <w:divsChild>
        <w:div w:id="1313488114">
          <w:marLeft w:val="0"/>
          <w:marRight w:val="0"/>
          <w:marTop w:val="0"/>
          <w:marBottom w:val="0"/>
          <w:divBdr>
            <w:top w:val="none" w:sz="0" w:space="0" w:color="auto"/>
            <w:left w:val="none" w:sz="0" w:space="0" w:color="auto"/>
            <w:bottom w:val="none" w:sz="0" w:space="0" w:color="auto"/>
            <w:right w:val="none" w:sz="0" w:space="0" w:color="auto"/>
          </w:divBdr>
          <w:divsChild>
            <w:div w:id="1196311956">
              <w:marLeft w:val="0"/>
              <w:marRight w:val="0"/>
              <w:marTop w:val="0"/>
              <w:marBottom w:val="0"/>
              <w:divBdr>
                <w:top w:val="none" w:sz="0" w:space="0" w:color="auto"/>
                <w:left w:val="none" w:sz="0" w:space="0" w:color="auto"/>
                <w:bottom w:val="none" w:sz="0" w:space="0" w:color="auto"/>
                <w:right w:val="none" w:sz="0" w:space="0" w:color="auto"/>
              </w:divBdr>
              <w:divsChild>
                <w:div w:id="87342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01903">
      <w:bodyDiv w:val="1"/>
      <w:marLeft w:val="0"/>
      <w:marRight w:val="0"/>
      <w:marTop w:val="0"/>
      <w:marBottom w:val="0"/>
      <w:divBdr>
        <w:top w:val="none" w:sz="0" w:space="0" w:color="auto"/>
        <w:left w:val="none" w:sz="0" w:space="0" w:color="auto"/>
        <w:bottom w:val="none" w:sz="0" w:space="0" w:color="auto"/>
        <w:right w:val="none" w:sz="0" w:space="0" w:color="auto"/>
      </w:divBdr>
      <w:divsChild>
        <w:div w:id="1224215010">
          <w:marLeft w:val="0"/>
          <w:marRight w:val="0"/>
          <w:marTop w:val="0"/>
          <w:marBottom w:val="0"/>
          <w:divBdr>
            <w:top w:val="none" w:sz="0" w:space="0" w:color="auto"/>
            <w:left w:val="none" w:sz="0" w:space="0" w:color="auto"/>
            <w:bottom w:val="none" w:sz="0" w:space="0" w:color="auto"/>
            <w:right w:val="none" w:sz="0" w:space="0" w:color="auto"/>
          </w:divBdr>
          <w:divsChild>
            <w:div w:id="1450318792">
              <w:marLeft w:val="0"/>
              <w:marRight w:val="0"/>
              <w:marTop w:val="0"/>
              <w:marBottom w:val="0"/>
              <w:divBdr>
                <w:top w:val="none" w:sz="0" w:space="0" w:color="auto"/>
                <w:left w:val="none" w:sz="0" w:space="0" w:color="auto"/>
                <w:bottom w:val="none" w:sz="0" w:space="0" w:color="auto"/>
                <w:right w:val="none" w:sz="0" w:space="0" w:color="auto"/>
              </w:divBdr>
              <w:divsChild>
                <w:div w:id="103096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20940">
      <w:bodyDiv w:val="1"/>
      <w:marLeft w:val="0"/>
      <w:marRight w:val="0"/>
      <w:marTop w:val="0"/>
      <w:marBottom w:val="0"/>
      <w:divBdr>
        <w:top w:val="none" w:sz="0" w:space="0" w:color="auto"/>
        <w:left w:val="none" w:sz="0" w:space="0" w:color="auto"/>
        <w:bottom w:val="none" w:sz="0" w:space="0" w:color="auto"/>
        <w:right w:val="none" w:sz="0" w:space="0" w:color="auto"/>
      </w:divBdr>
      <w:divsChild>
        <w:div w:id="1183982269">
          <w:marLeft w:val="0"/>
          <w:marRight w:val="0"/>
          <w:marTop w:val="0"/>
          <w:marBottom w:val="0"/>
          <w:divBdr>
            <w:top w:val="none" w:sz="0" w:space="0" w:color="auto"/>
            <w:left w:val="none" w:sz="0" w:space="0" w:color="auto"/>
            <w:bottom w:val="none" w:sz="0" w:space="0" w:color="auto"/>
            <w:right w:val="none" w:sz="0" w:space="0" w:color="auto"/>
          </w:divBdr>
          <w:divsChild>
            <w:div w:id="1101031443">
              <w:marLeft w:val="0"/>
              <w:marRight w:val="0"/>
              <w:marTop w:val="0"/>
              <w:marBottom w:val="0"/>
              <w:divBdr>
                <w:top w:val="none" w:sz="0" w:space="0" w:color="auto"/>
                <w:left w:val="none" w:sz="0" w:space="0" w:color="auto"/>
                <w:bottom w:val="none" w:sz="0" w:space="0" w:color="auto"/>
                <w:right w:val="none" w:sz="0" w:space="0" w:color="auto"/>
              </w:divBdr>
              <w:divsChild>
                <w:div w:id="46439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68333">
      <w:bodyDiv w:val="1"/>
      <w:marLeft w:val="0"/>
      <w:marRight w:val="0"/>
      <w:marTop w:val="0"/>
      <w:marBottom w:val="0"/>
      <w:divBdr>
        <w:top w:val="none" w:sz="0" w:space="0" w:color="auto"/>
        <w:left w:val="none" w:sz="0" w:space="0" w:color="auto"/>
        <w:bottom w:val="none" w:sz="0" w:space="0" w:color="auto"/>
        <w:right w:val="none" w:sz="0" w:space="0" w:color="auto"/>
      </w:divBdr>
      <w:divsChild>
        <w:div w:id="228460669">
          <w:marLeft w:val="0"/>
          <w:marRight w:val="0"/>
          <w:marTop w:val="0"/>
          <w:marBottom w:val="0"/>
          <w:divBdr>
            <w:top w:val="none" w:sz="0" w:space="0" w:color="auto"/>
            <w:left w:val="none" w:sz="0" w:space="0" w:color="auto"/>
            <w:bottom w:val="none" w:sz="0" w:space="0" w:color="auto"/>
            <w:right w:val="none" w:sz="0" w:space="0" w:color="auto"/>
          </w:divBdr>
          <w:divsChild>
            <w:div w:id="232935016">
              <w:marLeft w:val="0"/>
              <w:marRight w:val="0"/>
              <w:marTop w:val="0"/>
              <w:marBottom w:val="0"/>
              <w:divBdr>
                <w:top w:val="none" w:sz="0" w:space="0" w:color="auto"/>
                <w:left w:val="none" w:sz="0" w:space="0" w:color="auto"/>
                <w:bottom w:val="none" w:sz="0" w:space="0" w:color="auto"/>
                <w:right w:val="none" w:sz="0" w:space="0" w:color="auto"/>
              </w:divBdr>
              <w:divsChild>
                <w:div w:id="16730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99251">
      <w:bodyDiv w:val="1"/>
      <w:marLeft w:val="0"/>
      <w:marRight w:val="0"/>
      <w:marTop w:val="0"/>
      <w:marBottom w:val="0"/>
      <w:divBdr>
        <w:top w:val="none" w:sz="0" w:space="0" w:color="auto"/>
        <w:left w:val="none" w:sz="0" w:space="0" w:color="auto"/>
        <w:bottom w:val="none" w:sz="0" w:space="0" w:color="auto"/>
        <w:right w:val="none" w:sz="0" w:space="0" w:color="auto"/>
      </w:divBdr>
      <w:divsChild>
        <w:div w:id="1549998190">
          <w:marLeft w:val="0"/>
          <w:marRight w:val="0"/>
          <w:marTop w:val="0"/>
          <w:marBottom w:val="0"/>
          <w:divBdr>
            <w:top w:val="none" w:sz="0" w:space="0" w:color="auto"/>
            <w:left w:val="none" w:sz="0" w:space="0" w:color="auto"/>
            <w:bottom w:val="none" w:sz="0" w:space="0" w:color="auto"/>
            <w:right w:val="none" w:sz="0" w:space="0" w:color="auto"/>
          </w:divBdr>
          <w:divsChild>
            <w:div w:id="1186797051">
              <w:marLeft w:val="0"/>
              <w:marRight w:val="0"/>
              <w:marTop w:val="0"/>
              <w:marBottom w:val="0"/>
              <w:divBdr>
                <w:top w:val="none" w:sz="0" w:space="0" w:color="auto"/>
                <w:left w:val="none" w:sz="0" w:space="0" w:color="auto"/>
                <w:bottom w:val="none" w:sz="0" w:space="0" w:color="auto"/>
                <w:right w:val="none" w:sz="0" w:space="0" w:color="auto"/>
              </w:divBdr>
              <w:divsChild>
                <w:div w:id="110881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60833">
      <w:bodyDiv w:val="1"/>
      <w:marLeft w:val="0"/>
      <w:marRight w:val="0"/>
      <w:marTop w:val="0"/>
      <w:marBottom w:val="0"/>
      <w:divBdr>
        <w:top w:val="none" w:sz="0" w:space="0" w:color="auto"/>
        <w:left w:val="none" w:sz="0" w:space="0" w:color="auto"/>
        <w:bottom w:val="none" w:sz="0" w:space="0" w:color="auto"/>
        <w:right w:val="none" w:sz="0" w:space="0" w:color="auto"/>
      </w:divBdr>
      <w:divsChild>
        <w:div w:id="1656647899">
          <w:marLeft w:val="0"/>
          <w:marRight w:val="0"/>
          <w:marTop w:val="0"/>
          <w:marBottom w:val="0"/>
          <w:divBdr>
            <w:top w:val="none" w:sz="0" w:space="0" w:color="auto"/>
            <w:left w:val="none" w:sz="0" w:space="0" w:color="auto"/>
            <w:bottom w:val="none" w:sz="0" w:space="0" w:color="auto"/>
            <w:right w:val="none" w:sz="0" w:space="0" w:color="auto"/>
          </w:divBdr>
          <w:divsChild>
            <w:div w:id="1127703611">
              <w:marLeft w:val="0"/>
              <w:marRight w:val="0"/>
              <w:marTop w:val="0"/>
              <w:marBottom w:val="0"/>
              <w:divBdr>
                <w:top w:val="none" w:sz="0" w:space="0" w:color="auto"/>
                <w:left w:val="none" w:sz="0" w:space="0" w:color="auto"/>
                <w:bottom w:val="none" w:sz="0" w:space="0" w:color="auto"/>
                <w:right w:val="none" w:sz="0" w:space="0" w:color="auto"/>
              </w:divBdr>
              <w:divsChild>
                <w:div w:id="15667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22852">
      <w:bodyDiv w:val="1"/>
      <w:marLeft w:val="0"/>
      <w:marRight w:val="0"/>
      <w:marTop w:val="0"/>
      <w:marBottom w:val="0"/>
      <w:divBdr>
        <w:top w:val="none" w:sz="0" w:space="0" w:color="auto"/>
        <w:left w:val="none" w:sz="0" w:space="0" w:color="auto"/>
        <w:bottom w:val="none" w:sz="0" w:space="0" w:color="auto"/>
        <w:right w:val="none" w:sz="0" w:space="0" w:color="auto"/>
      </w:divBdr>
      <w:divsChild>
        <w:div w:id="535893642">
          <w:marLeft w:val="0"/>
          <w:marRight w:val="0"/>
          <w:marTop w:val="0"/>
          <w:marBottom w:val="0"/>
          <w:divBdr>
            <w:top w:val="none" w:sz="0" w:space="0" w:color="auto"/>
            <w:left w:val="none" w:sz="0" w:space="0" w:color="auto"/>
            <w:bottom w:val="none" w:sz="0" w:space="0" w:color="auto"/>
            <w:right w:val="none" w:sz="0" w:space="0" w:color="auto"/>
          </w:divBdr>
          <w:divsChild>
            <w:div w:id="257718378">
              <w:marLeft w:val="0"/>
              <w:marRight w:val="0"/>
              <w:marTop w:val="0"/>
              <w:marBottom w:val="0"/>
              <w:divBdr>
                <w:top w:val="none" w:sz="0" w:space="0" w:color="auto"/>
                <w:left w:val="none" w:sz="0" w:space="0" w:color="auto"/>
                <w:bottom w:val="none" w:sz="0" w:space="0" w:color="auto"/>
                <w:right w:val="none" w:sz="0" w:space="0" w:color="auto"/>
              </w:divBdr>
              <w:divsChild>
                <w:div w:id="55339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098">
      <w:bodyDiv w:val="1"/>
      <w:marLeft w:val="0"/>
      <w:marRight w:val="0"/>
      <w:marTop w:val="0"/>
      <w:marBottom w:val="0"/>
      <w:divBdr>
        <w:top w:val="none" w:sz="0" w:space="0" w:color="auto"/>
        <w:left w:val="none" w:sz="0" w:space="0" w:color="auto"/>
        <w:bottom w:val="none" w:sz="0" w:space="0" w:color="auto"/>
        <w:right w:val="none" w:sz="0" w:space="0" w:color="auto"/>
      </w:divBdr>
      <w:divsChild>
        <w:div w:id="658078804">
          <w:marLeft w:val="0"/>
          <w:marRight w:val="0"/>
          <w:marTop w:val="0"/>
          <w:marBottom w:val="0"/>
          <w:divBdr>
            <w:top w:val="none" w:sz="0" w:space="0" w:color="auto"/>
            <w:left w:val="none" w:sz="0" w:space="0" w:color="auto"/>
            <w:bottom w:val="none" w:sz="0" w:space="0" w:color="auto"/>
            <w:right w:val="none" w:sz="0" w:space="0" w:color="auto"/>
          </w:divBdr>
          <w:divsChild>
            <w:div w:id="804082975">
              <w:marLeft w:val="0"/>
              <w:marRight w:val="0"/>
              <w:marTop w:val="0"/>
              <w:marBottom w:val="0"/>
              <w:divBdr>
                <w:top w:val="none" w:sz="0" w:space="0" w:color="auto"/>
                <w:left w:val="none" w:sz="0" w:space="0" w:color="auto"/>
                <w:bottom w:val="none" w:sz="0" w:space="0" w:color="auto"/>
                <w:right w:val="none" w:sz="0" w:space="0" w:color="auto"/>
              </w:divBdr>
              <w:divsChild>
                <w:div w:id="138544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673355">
      <w:bodyDiv w:val="1"/>
      <w:marLeft w:val="0"/>
      <w:marRight w:val="0"/>
      <w:marTop w:val="0"/>
      <w:marBottom w:val="0"/>
      <w:divBdr>
        <w:top w:val="none" w:sz="0" w:space="0" w:color="auto"/>
        <w:left w:val="none" w:sz="0" w:space="0" w:color="auto"/>
        <w:bottom w:val="none" w:sz="0" w:space="0" w:color="auto"/>
        <w:right w:val="none" w:sz="0" w:space="0" w:color="auto"/>
      </w:divBdr>
    </w:div>
    <w:div w:id="1095515766">
      <w:bodyDiv w:val="1"/>
      <w:marLeft w:val="0"/>
      <w:marRight w:val="0"/>
      <w:marTop w:val="0"/>
      <w:marBottom w:val="0"/>
      <w:divBdr>
        <w:top w:val="none" w:sz="0" w:space="0" w:color="auto"/>
        <w:left w:val="none" w:sz="0" w:space="0" w:color="auto"/>
        <w:bottom w:val="none" w:sz="0" w:space="0" w:color="auto"/>
        <w:right w:val="none" w:sz="0" w:space="0" w:color="auto"/>
      </w:divBdr>
      <w:divsChild>
        <w:div w:id="1869026077">
          <w:marLeft w:val="0"/>
          <w:marRight w:val="0"/>
          <w:marTop w:val="0"/>
          <w:marBottom w:val="0"/>
          <w:divBdr>
            <w:top w:val="none" w:sz="0" w:space="0" w:color="auto"/>
            <w:left w:val="none" w:sz="0" w:space="0" w:color="auto"/>
            <w:bottom w:val="none" w:sz="0" w:space="0" w:color="auto"/>
            <w:right w:val="none" w:sz="0" w:space="0" w:color="auto"/>
          </w:divBdr>
          <w:divsChild>
            <w:div w:id="1168205223">
              <w:marLeft w:val="0"/>
              <w:marRight w:val="0"/>
              <w:marTop w:val="0"/>
              <w:marBottom w:val="0"/>
              <w:divBdr>
                <w:top w:val="none" w:sz="0" w:space="0" w:color="auto"/>
                <w:left w:val="none" w:sz="0" w:space="0" w:color="auto"/>
                <w:bottom w:val="none" w:sz="0" w:space="0" w:color="auto"/>
                <w:right w:val="none" w:sz="0" w:space="0" w:color="auto"/>
              </w:divBdr>
              <w:divsChild>
                <w:div w:id="23524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763024">
      <w:bodyDiv w:val="1"/>
      <w:marLeft w:val="0"/>
      <w:marRight w:val="0"/>
      <w:marTop w:val="0"/>
      <w:marBottom w:val="0"/>
      <w:divBdr>
        <w:top w:val="none" w:sz="0" w:space="0" w:color="auto"/>
        <w:left w:val="none" w:sz="0" w:space="0" w:color="auto"/>
        <w:bottom w:val="none" w:sz="0" w:space="0" w:color="auto"/>
        <w:right w:val="none" w:sz="0" w:space="0" w:color="auto"/>
      </w:divBdr>
      <w:divsChild>
        <w:div w:id="1087767447">
          <w:marLeft w:val="0"/>
          <w:marRight w:val="0"/>
          <w:marTop w:val="0"/>
          <w:marBottom w:val="0"/>
          <w:divBdr>
            <w:top w:val="none" w:sz="0" w:space="0" w:color="auto"/>
            <w:left w:val="none" w:sz="0" w:space="0" w:color="auto"/>
            <w:bottom w:val="none" w:sz="0" w:space="0" w:color="auto"/>
            <w:right w:val="none" w:sz="0" w:space="0" w:color="auto"/>
          </w:divBdr>
          <w:divsChild>
            <w:div w:id="1403871751">
              <w:marLeft w:val="0"/>
              <w:marRight w:val="0"/>
              <w:marTop w:val="0"/>
              <w:marBottom w:val="0"/>
              <w:divBdr>
                <w:top w:val="none" w:sz="0" w:space="0" w:color="auto"/>
                <w:left w:val="none" w:sz="0" w:space="0" w:color="auto"/>
                <w:bottom w:val="none" w:sz="0" w:space="0" w:color="auto"/>
                <w:right w:val="none" w:sz="0" w:space="0" w:color="auto"/>
              </w:divBdr>
              <w:divsChild>
                <w:div w:id="95992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53852">
      <w:bodyDiv w:val="1"/>
      <w:marLeft w:val="0"/>
      <w:marRight w:val="0"/>
      <w:marTop w:val="0"/>
      <w:marBottom w:val="0"/>
      <w:divBdr>
        <w:top w:val="none" w:sz="0" w:space="0" w:color="auto"/>
        <w:left w:val="none" w:sz="0" w:space="0" w:color="auto"/>
        <w:bottom w:val="none" w:sz="0" w:space="0" w:color="auto"/>
        <w:right w:val="none" w:sz="0" w:space="0" w:color="auto"/>
      </w:divBdr>
      <w:divsChild>
        <w:div w:id="1780292735">
          <w:marLeft w:val="0"/>
          <w:marRight w:val="0"/>
          <w:marTop w:val="0"/>
          <w:marBottom w:val="0"/>
          <w:divBdr>
            <w:top w:val="none" w:sz="0" w:space="0" w:color="auto"/>
            <w:left w:val="none" w:sz="0" w:space="0" w:color="auto"/>
            <w:bottom w:val="none" w:sz="0" w:space="0" w:color="auto"/>
            <w:right w:val="none" w:sz="0" w:space="0" w:color="auto"/>
          </w:divBdr>
          <w:divsChild>
            <w:div w:id="1831477770">
              <w:marLeft w:val="0"/>
              <w:marRight w:val="0"/>
              <w:marTop w:val="0"/>
              <w:marBottom w:val="0"/>
              <w:divBdr>
                <w:top w:val="none" w:sz="0" w:space="0" w:color="auto"/>
                <w:left w:val="none" w:sz="0" w:space="0" w:color="auto"/>
                <w:bottom w:val="none" w:sz="0" w:space="0" w:color="auto"/>
                <w:right w:val="none" w:sz="0" w:space="0" w:color="auto"/>
              </w:divBdr>
              <w:divsChild>
                <w:div w:id="171214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471784">
      <w:bodyDiv w:val="1"/>
      <w:marLeft w:val="0"/>
      <w:marRight w:val="0"/>
      <w:marTop w:val="0"/>
      <w:marBottom w:val="0"/>
      <w:divBdr>
        <w:top w:val="none" w:sz="0" w:space="0" w:color="auto"/>
        <w:left w:val="none" w:sz="0" w:space="0" w:color="auto"/>
        <w:bottom w:val="none" w:sz="0" w:space="0" w:color="auto"/>
        <w:right w:val="none" w:sz="0" w:space="0" w:color="auto"/>
      </w:divBdr>
      <w:divsChild>
        <w:div w:id="2066365833">
          <w:marLeft w:val="0"/>
          <w:marRight w:val="0"/>
          <w:marTop w:val="0"/>
          <w:marBottom w:val="0"/>
          <w:divBdr>
            <w:top w:val="none" w:sz="0" w:space="0" w:color="auto"/>
            <w:left w:val="none" w:sz="0" w:space="0" w:color="auto"/>
            <w:bottom w:val="none" w:sz="0" w:space="0" w:color="auto"/>
            <w:right w:val="none" w:sz="0" w:space="0" w:color="auto"/>
          </w:divBdr>
          <w:divsChild>
            <w:div w:id="101595950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859571">
      <w:bodyDiv w:val="1"/>
      <w:marLeft w:val="0"/>
      <w:marRight w:val="0"/>
      <w:marTop w:val="0"/>
      <w:marBottom w:val="0"/>
      <w:divBdr>
        <w:top w:val="none" w:sz="0" w:space="0" w:color="auto"/>
        <w:left w:val="none" w:sz="0" w:space="0" w:color="auto"/>
        <w:bottom w:val="none" w:sz="0" w:space="0" w:color="auto"/>
        <w:right w:val="none" w:sz="0" w:space="0" w:color="auto"/>
      </w:divBdr>
      <w:divsChild>
        <w:div w:id="1263952261">
          <w:marLeft w:val="0"/>
          <w:marRight w:val="0"/>
          <w:marTop w:val="0"/>
          <w:marBottom w:val="0"/>
          <w:divBdr>
            <w:top w:val="none" w:sz="0" w:space="0" w:color="auto"/>
            <w:left w:val="none" w:sz="0" w:space="0" w:color="auto"/>
            <w:bottom w:val="none" w:sz="0" w:space="0" w:color="auto"/>
            <w:right w:val="none" w:sz="0" w:space="0" w:color="auto"/>
          </w:divBdr>
          <w:divsChild>
            <w:div w:id="2040158903">
              <w:marLeft w:val="0"/>
              <w:marRight w:val="0"/>
              <w:marTop w:val="0"/>
              <w:marBottom w:val="0"/>
              <w:divBdr>
                <w:top w:val="none" w:sz="0" w:space="0" w:color="auto"/>
                <w:left w:val="none" w:sz="0" w:space="0" w:color="auto"/>
                <w:bottom w:val="none" w:sz="0" w:space="0" w:color="auto"/>
                <w:right w:val="none" w:sz="0" w:space="0" w:color="auto"/>
              </w:divBdr>
              <w:divsChild>
                <w:div w:id="9350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26031">
      <w:bodyDiv w:val="1"/>
      <w:marLeft w:val="0"/>
      <w:marRight w:val="0"/>
      <w:marTop w:val="0"/>
      <w:marBottom w:val="0"/>
      <w:divBdr>
        <w:top w:val="none" w:sz="0" w:space="0" w:color="auto"/>
        <w:left w:val="none" w:sz="0" w:space="0" w:color="auto"/>
        <w:bottom w:val="none" w:sz="0" w:space="0" w:color="auto"/>
        <w:right w:val="none" w:sz="0" w:space="0" w:color="auto"/>
      </w:divBdr>
      <w:divsChild>
        <w:div w:id="6716546">
          <w:marLeft w:val="0"/>
          <w:marRight w:val="0"/>
          <w:marTop w:val="0"/>
          <w:marBottom w:val="0"/>
          <w:divBdr>
            <w:top w:val="none" w:sz="0" w:space="0" w:color="auto"/>
            <w:left w:val="none" w:sz="0" w:space="0" w:color="auto"/>
            <w:bottom w:val="none" w:sz="0" w:space="0" w:color="auto"/>
            <w:right w:val="none" w:sz="0" w:space="0" w:color="auto"/>
          </w:divBdr>
          <w:divsChild>
            <w:div w:id="1693652546">
              <w:marLeft w:val="0"/>
              <w:marRight w:val="0"/>
              <w:marTop w:val="0"/>
              <w:marBottom w:val="0"/>
              <w:divBdr>
                <w:top w:val="none" w:sz="0" w:space="0" w:color="auto"/>
                <w:left w:val="none" w:sz="0" w:space="0" w:color="auto"/>
                <w:bottom w:val="none" w:sz="0" w:space="0" w:color="auto"/>
                <w:right w:val="none" w:sz="0" w:space="0" w:color="auto"/>
              </w:divBdr>
              <w:divsChild>
                <w:div w:id="561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4137">
      <w:bodyDiv w:val="1"/>
      <w:marLeft w:val="0"/>
      <w:marRight w:val="0"/>
      <w:marTop w:val="0"/>
      <w:marBottom w:val="0"/>
      <w:divBdr>
        <w:top w:val="none" w:sz="0" w:space="0" w:color="auto"/>
        <w:left w:val="none" w:sz="0" w:space="0" w:color="auto"/>
        <w:bottom w:val="none" w:sz="0" w:space="0" w:color="auto"/>
        <w:right w:val="none" w:sz="0" w:space="0" w:color="auto"/>
      </w:divBdr>
      <w:divsChild>
        <w:div w:id="832339345">
          <w:marLeft w:val="0"/>
          <w:marRight w:val="0"/>
          <w:marTop w:val="0"/>
          <w:marBottom w:val="0"/>
          <w:divBdr>
            <w:top w:val="none" w:sz="0" w:space="0" w:color="auto"/>
            <w:left w:val="none" w:sz="0" w:space="0" w:color="auto"/>
            <w:bottom w:val="none" w:sz="0" w:space="0" w:color="auto"/>
            <w:right w:val="none" w:sz="0" w:space="0" w:color="auto"/>
          </w:divBdr>
          <w:divsChild>
            <w:div w:id="1196697691">
              <w:marLeft w:val="0"/>
              <w:marRight w:val="0"/>
              <w:marTop w:val="0"/>
              <w:marBottom w:val="0"/>
              <w:divBdr>
                <w:top w:val="none" w:sz="0" w:space="0" w:color="auto"/>
                <w:left w:val="none" w:sz="0" w:space="0" w:color="auto"/>
                <w:bottom w:val="none" w:sz="0" w:space="0" w:color="auto"/>
                <w:right w:val="none" w:sz="0" w:space="0" w:color="auto"/>
              </w:divBdr>
              <w:divsChild>
                <w:div w:id="15469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48283">
      <w:bodyDiv w:val="1"/>
      <w:marLeft w:val="0"/>
      <w:marRight w:val="0"/>
      <w:marTop w:val="0"/>
      <w:marBottom w:val="0"/>
      <w:divBdr>
        <w:top w:val="none" w:sz="0" w:space="0" w:color="auto"/>
        <w:left w:val="none" w:sz="0" w:space="0" w:color="auto"/>
        <w:bottom w:val="none" w:sz="0" w:space="0" w:color="auto"/>
        <w:right w:val="none" w:sz="0" w:space="0" w:color="auto"/>
      </w:divBdr>
      <w:divsChild>
        <w:div w:id="579100020">
          <w:marLeft w:val="0"/>
          <w:marRight w:val="0"/>
          <w:marTop w:val="0"/>
          <w:marBottom w:val="0"/>
          <w:divBdr>
            <w:top w:val="none" w:sz="0" w:space="0" w:color="auto"/>
            <w:left w:val="none" w:sz="0" w:space="0" w:color="auto"/>
            <w:bottom w:val="none" w:sz="0" w:space="0" w:color="auto"/>
            <w:right w:val="none" w:sz="0" w:space="0" w:color="auto"/>
          </w:divBdr>
          <w:divsChild>
            <w:div w:id="436406944">
              <w:marLeft w:val="0"/>
              <w:marRight w:val="0"/>
              <w:marTop w:val="0"/>
              <w:marBottom w:val="0"/>
              <w:divBdr>
                <w:top w:val="none" w:sz="0" w:space="0" w:color="auto"/>
                <w:left w:val="none" w:sz="0" w:space="0" w:color="auto"/>
                <w:bottom w:val="none" w:sz="0" w:space="0" w:color="auto"/>
                <w:right w:val="none" w:sz="0" w:space="0" w:color="auto"/>
              </w:divBdr>
              <w:divsChild>
                <w:div w:id="62746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687645">
      <w:bodyDiv w:val="1"/>
      <w:marLeft w:val="0"/>
      <w:marRight w:val="0"/>
      <w:marTop w:val="0"/>
      <w:marBottom w:val="0"/>
      <w:divBdr>
        <w:top w:val="none" w:sz="0" w:space="0" w:color="auto"/>
        <w:left w:val="none" w:sz="0" w:space="0" w:color="auto"/>
        <w:bottom w:val="none" w:sz="0" w:space="0" w:color="auto"/>
        <w:right w:val="none" w:sz="0" w:space="0" w:color="auto"/>
      </w:divBdr>
      <w:divsChild>
        <w:div w:id="2008748769">
          <w:marLeft w:val="0"/>
          <w:marRight w:val="0"/>
          <w:marTop w:val="0"/>
          <w:marBottom w:val="0"/>
          <w:divBdr>
            <w:top w:val="none" w:sz="0" w:space="0" w:color="auto"/>
            <w:left w:val="none" w:sz="0" w:space="0" w:color="auto"/>
            <w:bottom w:val="none" w:sz="0" w:space="0" w:color="auto"/>
            <w:right w:val="none" w:sz="0" w:space="0" w:color="auto"/>
          </w:divBdr>
          <w:divsChild>
            <w:div w:id="1320380179">
              <w:marLeft w:val="0"/>
              <w:marRight w:val="0"/>
              <w:marTop w:val="0"/>
              <w:marBottom w:val="0"/>
              <w:divBdr>
                <w:top w:val="none" w:sz="0" w:space="0" w:color="auto"/>
                <w:left w:val="none" w:sz="0" w:space="0" w:color="auto"/>
                <w:bottom w:val="none" w:sz="0" w:space="0" w:color="auto"/>
                <w:right w:val="none" w:sz="0" w:space="0" w:color="auto"/>
              </w:divBdr>
              <w:divsChild>
                <w:div w:id="20042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43175">
      <w:bodyDiv w:val="1"/>
      <w:marLeft w:val="0"/>
      <w:marRight w:val="0"/>
      <w:marTop w:val="0"/>
      <w:marBottom w:val="0"/>
      <w:divBdr>
        <w:top w:val="none" w:sz="0" w:space="0" w:color="auto"/>
        <w:left w:val="none" w:sz="0" w:space="0" w:color="auto"/>
        <w:bottom w:val="none" w:sz="0" w:space="0" w:color="auto"/>
        <w:right w:val="none" w:sz="0" w:space="0" w:color="auto"/>
      </w:divBdr>
      <w:divsChild>
        <w:div w:id="1699507142">
          <w:marLeft w:val="0"/>
          <w:marRight w:val="0"/>
          <w:marTop w:val="0"/>
          <w:marBottom w:val="0"/>
          <w:divBdr>
            <w:top w:val="none" w:sz="0" w:space="0" w:color="auto"/>
            <w:left w:val="none" w:sz="0" w:space="0" w:color="auto"/>
            <w:bottom w:val="none" w:sz="0" w:space="0" w:color="auto"/>
            <w:right w:val="none" w:sz="0" w:space="0" w:color="auto"/>
          </w:divBdr>
          <w:divsChild>
            <w:div w:id="646789040">
              <w:marLeft w:val="0"/>
              <w:marRight w:val="0"/>
              <w:marTop w:val="0"/>
              <w:marBottom w:val="0"/>
              <w:divBdr>
                <w:top w:val="none" w:sz="0" w:space="0" w:color="auto"/>
                <w:left w:val="none" w:sz="0" w:space="0" w:color="auto"/>
                <w:bottom w:val="none" w:sz="0" w:space="0" w:color="auto"/>
                <w:right w:val="none" w:sz="0" w:space="0" w:color="auto"/>
              </w:divBdr>
              <w:divsChild>
                <w:div w:id="79864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013733">
      <w:bodyDiv w:val="1"/>
      <w:marLeft w:val="0"/>
      <w:marRight w:val="0"/>
      <w:marTop w:val="0"/>
      <w:marBottom w:val="0"/>
      <w:divBdr>
        <w:top w:val="none" w:sz="0" w:space="0" w:color="auto"/>
        <w:left w:val="none" w:sz="0" w:space="0" w:color="auto"/>
        <w:bottom w:val="none" w:sz="0" w:space="0" w:color="auto"/>
        <w:right w:val="none" w:sz="0" w:space="0" w:color="auto"/>
      </w:divBdr>
      <w:divsChild>
        <w:div w:id="452135995">
          <w:marLeft w:val="0"/>
          <w:marRight w:val="0"/>
          <w:marTop w:val="0"/>
          <w:marBottom w:val="0"/>
          <w:divBdr>
            <w:top w:val="none" w:sz="0" w:space="0" w:color="auto"/>
            <w:left w:val="none" w:sz="0" w:space="0" w:color="auto"/>
            <w:bottom w:val="none" w:sz="0" w:space="0" w:color="auto"/>
            <w:right w:val="none" w:sz="0" w:space="0" w:color="auto"/>
          </w:divBdr>
          <w:divsChild>
            <w:div w:id="734281700">
              <w:marLeft w:val="0"/>
              <w:marRight w:val="0"/>
              <w:marTop w:val="0"/>
              <w:marBottom w:val="0"/>
              <w:divBdr>
                <w:top w:val="none" w:sz="0" w:space="0" w:color="auto"/>
                <w:left w:val="none" w:sz="0" w:space="0" w:color="auto"/>
                <w:bottom w:val="none" w:sz="0" w:space="0" w:color="auto"/>
                <w:right w:val="none" w:sz="0" w:space="0" w:color="auto"/>
              </w:divBdr>
              <w:divsChild>
                <w:div w:id="188536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3576">
      <w:bodyDiv w:val="1"/>
      <w:marLeft w:val="0"/>
      <w:marRight w:val="0"/>
      <w:marTop w:val="0"/>
      <w:marBottom w:val="0"/>
      <w:divBdr>
        <w:top w:val="none" w:sz="0" w:space="0" w:color="auto"/>
        <w:left w:val="none" w:sz="0" w:space="0" w:color="auto"/>
        <w:bottom w:val="none" w:sz="0" w:space="0" w:color="auto"/>
        <w:right w:val="none" w:sz="0" w:space="0" w:color="auto"/>
      </w:divBdr>
      <w:divsChild>
        <w:div w:id="1450247157">
          <w:marLeft w:val="0"/>
          <w:marRight w:val="0"/>
          <w:marTop w:val="0"/>
          <w:marBottom w:val="0"/>
          <w:divBdr>
            <w:top w:val="none" w:sz="0" w:space="0" w:color="auto"/>
            <w:left w:val="none" w:sz="0" w:space="0" w:color="auto"/>
            <w:bottom w:val="none" w:sz="0" w:space="0" w:color="auto"/>
            <w:right w:val="none" w:sz="0" w:space="0" w:color="auto"/>
          </w:divBdr>
          <w:divsChild>
            <w:div w:id="751245733">
              <w:marLeft w:val="0"/>
              <w:marRight w:val="0"/>
              <w:marTop w:val="0"/>
              <w:marBottom w:val="0"/>
              <w:divBdr>
                <w:top w:val="none" w:sz="0" w:space="0" w:color="auto"/>
                <w:left w:val="none" w:sz="0" w:space="0" w:color="auto"/>
                <w:bottom w:val="none" w:sz="0" w:space="0" w:color="auto"/>
                <w:right w:val="none" w:sz="0" w:space="0" w:color="auto"/>
              </w:divBdr>
              <w:divsChild>
                <w:div w:id="3635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07116">
      <w:bodyDiv w:val="1"/>
      <w:marLeft w:val="0"/>
      <w:marRight w:val="0"/>
      <w:marTop w:val="0"/>
      <w:marBottom w:val="0"/>
      <w:divBdr>
        <w:top w:val="none" w:sz="0" w:space="0" w:color="auto"/>
        <w:left w:val="none" w:sz="0" w:space="0" w:color="auto"/>
        <w:bottom w:val="none" w:sz="0" w:space="0" w:color="auto"/>
        <w:right w:val="none" w:sz="0" w:space="0" w:color="auto"/>
      </w:divBdr>
      <w:divsChild>
        <w:div w:id="1761679167">
          <w:marLeft w:val="0"/>
          <w:marRight w:val="0"/>
          <w:marTop w:val="0"/>
          <w:marBottom w:val="0"/>
          <w:divBdr>
            <w:top w:val="none" w:sz="0" w:space="0" w:color="auto"/>
            <w:left w:val="none" w:sz="0" w:space="0" w:color="auto"/>
            <w:bottom w:val="none" w:sz="0" w:space="0" w:color="auto"/>
            <w:right w:val="none" w:sz="0" w:space="0" w:color="auto"/>
          </w:divBdr>
          <w:divsChild>
            <w:div w:id="1735157136">
              <w:marLeft w:val="0"/>
              <w:marRight w:val="0"/>
              <w:marTop w:val="0"/>
              <w:marBottom w:val="0"/>
              <w:divBdr>
                <w:top w:val="none" w:sz="0" w:space="0" w:color="auto"/>
                <w:left w:val="none" w:sz="0" w:space="0" w:color="auto"/>
                <w:bottom w:val="none" w:sz="0" w:space="0" w:color="auto"/>
                <w:right w:val="none" w:sz="0" w:space="0" w:color="auto"/>
              </w:divBdr>
              <w:divsChild>
                <w:div w:id="50575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5340">
      <w:bodyDiv w:val="1"/>
      <w:marLeft w:val="0"/>
      <w:marRight w:val="0"/>
      <w:marTop w:val="0"/>
      <w:marBottom w:val="0"/>
      <w:divBdr>
        <w:top w:val="none" w:sz="0" w:space="0" w:color="auto"/>
        <w:left w:val="none" w:sz="0" w:space="0" w:color="auto"/>
        <w:bottom w:val="none" w:sz="0" w:space="0" w:color="auto"/>
        <w:right w:val="none" w:sz="0" w:space="0" w:color="auto"/>
      </w:divBdr>
      <w:divsChild>
        <w:div w:id="1779787074">
          <w:marLeft w:val="0"/>
          <w:marRight w:val="0"/>
          <w:marTop w:val="0"/>
          <w:marBottom w:val="0"/>
          <w:divBdr>
            <w:top w:val="none" w:sz="0" w:space="0" w:color="auto"/>
            <w:left w:val="none" w:sz="0" w:space="0" w:color="auto"/>
            <w:bottom w:val="none" w:sz="0" w:space="0" w:color="auto"/>
            <w:right w:val="none" w:sz="0" w:space="0" w:color="auto"/>
          </w:divBdr>
        </w:div>
        <w:div w:id="1057824230">
          <w:marLeft w:val="0"/>
          <w:marRight w:val="0"/>
          <w:marTop w:val="0"/>
          <w:marBottom w:val="0"/>
          <w:divBdr>
            <w:top w:val="none" w:sz="0" w:space="0" w:color="auto"/>
            <w:left w:val="none" w:sz="0" w:space="0" w:color="auto"/>
            <w:bottom w:val="none" w:sz="0" w:space="0" w:color="auto"/>
            <w:right w:val="none" w:sz="0" w:space="0" w:color="auto"/>
          </w:divBdr>
        </w:div>
        <w:div w:id="321353913">
          <w:marLeft w:val="0"/>
          <w:marRight w:val="0"/>
          <w:marTop w:val="0"/>
          <w:marBottom w:val="0"/>
          <w:divBdr>
            <w:top w:val="none" w:sz="0" w:space="0" w:color="auto"/>
            <w:left w:val="none" w:sz="0" w:space="0" w:color="auto"/>
            <w:bottom w:val="none" w:sz="0" w:space="0" w:color="auto"/>
            <w:right w:val="none" w:sz="0" w:space="0" w:color="auto"/>
          </w:divBdr>
        </w:div>
        <w:div w:id="2086031603">
          <w:marLeft w:val="0"/>
          <w:marRight w:val="0"/>
          <w:marTop w:val="0"/>
          <w:marBottom w:val="0"/>
          <w:divBdr>
            <w:top w:val="none" w:sz="0" w:space="0" w:color="auto"/>
            <w:left w:val="none" w:sz="0" w:space="0" w:color="auto"/>
            <w:bottom w:val="none" w:sz="0" w:space="0" w:color="auto"/>
            <w:right w:val="none" w:sz="0" w:space="0" w:color="auto"/>
          </w:divBdr>
        </w:div>
        <w:div w:id="430050954">
          <w:marLeft w:val="0"/>
          <w:marRight w:val="0"/>
          <w:marTop w:val="0"/>
          <w:marBottom w:val="0"/>
          <w:divBdr>
            <w:top w:val="none" w:sz="0" w:space="0" w:color="auto"/>
            <w:left w:val="none" w:sz="0" w:space="0" w:color="auto"/>
            <w:bottom w:val="none" w:sz="0" w:space="0" w:color="auto"/>
            <w:right w:val="none" w:sz="0" w:space="0" w:color="auto"/>
          </w:divBdr>
        </w:div>
        <w:div w:id="1598489711">
          <w:marLeft w:val="0"/>
          <w:marRight w:val="0"/>
          <w:marTop w:val="0"/>
          <w:marBottom w:val="0"/>
          <w:divBdr>
            <w:top w:val="none" w:sz="0" w:space="0" w:color="auto"/>
            <w:left w:val="none" w:sz="0" w:space="0" w:color="auto"/>
            <w:bottom w:val="none" w:sz="0" w:space="0" w:color="auto"/>
            <w:right w:val="none" w:sz="0" w:space="0" w:color="auto"/>
          </w:divBdr>
        </w:div>
        <w:div w:id="469977535">
          <w:marLeft w:val="0"/>
          <w:marRight w:val="0"/>
          <w:marTop w:val="0"/>
          <w:marBottom w:val="0"/>
          <w:divBdr>
            <w:top w:val="none" w:sz="0" w:space="0" w:color="auto"/>
            <w:left w:val="none" w:sz="0" w:space="0" w:color="auto"/>
            <w:bottom w:val="none" w:sz="0" w:space="0" w:color="auto"/>
            <w:right w:val="none" w:sz="0" w:space="0" w:color="auto"/>
          </w:divBdr>
        </w:div>
        <w:div w:id="1308244517">
          <w:marLeft w:val="0"/>
          <w:marRight w:val="0"/>
          <w:marTop w:val="0"/>
          <w:marBottom w:val="0"/>
          <w:divBdr>
            <w:top w:val="none" w:sz="0" w:space="0" w:color="auto"/>
            <w:left w:val="none" w:sz="0" w:space="0" w:color="auto"/>
            <w:bottom w:val="none" w:sz="0" w:space="0" w:color="auto"/>
            <w:right w:val="none" w:sz="0" w:space="0" w:color="auto"/>
          </w:divBdr>
        </w:div>
        <w:div w:id="1000157638">
          <w:marLeft w:val="0"/>
          <w:marRight w:val="0"/>
          <w:marTop w:val="0"/>
          <w:marBottom w:val="0"/>
          <w:divBdr>
            <w:top w:val="none" w:sz="0" w:space="0" w:color="auto"/>
            <w:left w:val="none" w:sz="0" w:space="0" w:color="auto"/>
            <w:bottom w:val="none" w:sz="0" w:space="0" w:color="auto"/>
            <w:right w:val="none" w:sz="0" w:space="0" w:color="auto"/>
          </w:divBdr>
        </w:div>
        <w:div w:id="59790259">
          <w:marLeft w:val="0"/>
          <w:marRight w:val="0"/>
          <w:marTop w:val="0"/>
          <w:marBottom w:val="0"/>
          <w:divBdr>
            <w:top w:val="none" w:sz="0" w:space="0" w:color="auto"/>
            <w:left w:val="none" w:sz="0" w:space="0" w:color="auto"/>
            <w:bottom w:val="none" w:sz="0" w:space="0" w:color="auto"/>
            <w:right w:val="none" w:sz="0" w:space="0" w:color="auto"/>
          </w:divBdr>
        </w:div>
        <w:div w:id="753358403">
          <w:marLeft w:val="0"/>
          <w:marRight w:val="0"/>
          <w:marTop w:val="0"/>
          <w:marBottom w:val="0"/>
          <w:divBdr>
            <w:top w:val="none" w:sz="0" w:space="0" w:color="auto"/>
            <w:left w:val="none" w:sz="0" w:space="0" w:color="auto"/>
            <w:bottom w:val="none" w:sz="0" w:space="0" w:color="auto"/>
            <w:right w:val="none" w:sz="0" w:space="0" w:color="auto"/>
          </w:divBdr>
        </w:div>
        <w:div w:id="1840922209">
          <w:marLeft w:val="0"/>
          <w:marRight w:val="0"/>
          <w:marTop w:val="0"/>
          <w:marBottom w:val="0"/>
          <w:divBdr>
            <w:top w:val="none" w:sz="0" w:space="0" w:color="auto"/>
            <w:left w:val="none" w:sz="0" w:space="0" w:color="auto"/>
            <w:bottom w:val="none" w:sz="0" w:space="0" w:color="auto"/>
            <w:right w:val="none" w:sz="0" w:space="0" w:color="auto"/>
          </w:divBdr>
        </w:div>
        <w:div w:id="1002591340">
          <w:marLeft w:val="0"/>
          <w:marRight w:val="0"/>
          <w:marTop w:val="0"/>
          <w:marBottom w:val="0"/>
          <w:divBdr>
            <w:top w:val="none" w:sz="0" w:space="0" w:color="auto"/>
            <w:left w:val="none" w:sz="0" w:space="0" w:color="auto"/>
            <w:bottom w:val="none" w:sz="0" w:space="0" w:color="auto"/>
            <w:right w:val="none" w:sz="0" w:space="0" w:color="auto"/>
          </w:divBdr>
        </w:div>
      </w:divsChild>
    </w:div>
    <w:div w:id="1303465197">
      <w:bodyDiv w:val="1"/>
      <w:marLeft w:val="0"/>
      <w:marRight w:val="0"/>
      <w:marTop w:val="0"/>
      <w:marBottom w:val="0"/>
      <w:divBdr>
        <w:top w:val="none" w:sz="0" w:space="0" w:color="auto"/>
        <w:left w:val="none" w:sz="0" w:space="0" w:color="auto"/>
        <w:bottom w:val="none" w:sz="0" w:space="0" w:color="auto"/>
        <w:right w:val="none" w:sz="0" w:space="0" w:color="auto"/>
      </w:divBdr>
      <w:divsChild>
        <w:div w:id="1195120507">
          <w:marLeft w:val="0"/>
          <w:marRight w:val="0"/>
          <w:marTop w:val="0"/>
          <w:marBottom w:val="0"/>
          <w:divBdr>
            <w:top w:val="none" w:sz="0" w:space="0" w:color="auto"/>
            <w:left w:val="none" w:sz="0" w:space="0" w:color="auto"/>
            <w:bottom w:val="none" w:sz="0" w:space="0" w:color="auto"/>
            <w:right w:val="none" w:sz="0" w:space="0" w:color="auto"/>
          </w:divBdr>
          <w:divsChild>
            <w:div w:id="2135320518">
              <w:marLeft w:val="0"/>
              <w:marRight w:val="0"/>
              <w:marTop w:val="0"/>
              <w:marBottom w:val="0"/>
              <w:divBdr>
                <w:top w:val="none" w:sz="0" w:space="0" w:color="auto"/>
                <w:left w:val="none" w:sz="0" w:space="0" w:color="auto"/>
                <w:bottom w:val="none" w:sz="0" w:space="0" w:color="auto"/>
                <w:right w:val="none" w:sz="0" w:space="0" w:color="auto"/>
              </w:divBdr>
              <w:divsChild>
                <w:div w:id="36251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43637">
      <w:bodyDiv w:val="1"/>
      <w:marLeft w:val="0"/>
      <w:marRight w:val="0"/>
      <w:marTop w:val="0"/>
      <w:marBottom w:val="0"/>
      <w:divBdr>
        <w:top w:val="none" w:sz="0" w:space="0" w:color="auto"/>
        <w:left w:val="none" w:sz="0" w:space="0" w:color="auto"/>
        <w:bottom w:val="none" w:sz="0" w:space="0" w:color="auto"/>
        <w:right w:val="none" w:sz="0" w:space="0" w:color="auto"/>
      </w:divBdr>
      <w:divsChild>
        <w:div w:id="2036927788">
          <w:marLeft w:val="0"/>
          <w:marRight w:val="0"/>
          <w:marTop w:val="0"/>
          <w:marBottom w:val="0"/>
          <w:divBdr>
            <w:top w:val="none" w:sz="0" w:space="0" w:color="auto"/>
            <w:left w:val="none" w:sz="0" w:space="0" w:color="auto"/>
            <w:bottom w:val="none" w:sz="0" w:space="0" w:color="auto"/>
            <w:right w:val="none" w:sz="0" w:space="0" w:color="auto"/>
          </w:divBdr>
          <w:divsChild>
            <w:div w:id="1425569440">
              <w:marLeft w:val="0"/>
              <w:marRight w:val="0"/>
              <w:marTop w:val="0"/>
              <w:marBottom w:val="0"/>
              <w:divBdr>
                <w:top w:val="none" w:sz="0" w:space="0" w:color="auto"/>
                <w:left w:val="none" w:sz="0" w:space="0" w:color="auto"/>
                <w:bottom w:val="none" w:sz="0" w:space="0" w:color="auto"/>
                <w:right w:val="none" w:sz="0" w:space="0" w:color="auto"/>
              </w:divBdr>
              <w:divsChild>
                <w:div w:id="192441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060727">
      <w:bodyDiv w:val="1"/>
      <w:marLeft w:val="0"/>
      <w:marRight w:val="0"/>
      <w:marTop w:val="0"/>
      <w:marBottom w:val="0"/>
      <w:divBdr>
        <w:top w:val="none" w:sz="0" w:space="0" w:color="auto"/>
        <w:left w:val="none" w:sz="0" w:space="0" w:color="auto"/>
        <w:bottom w:val="none" w:sz="0" w:space="0" w:color="auto"/>
        <w:right w:val="none" w:sz="0" w:space="0" w:color="auto"/>
      </w:divBdr>
      <w:divsChild>
        <w:div w:id="325285284">
          <w:marLeft w:val="0"/>
          <w:marRight w:val="0"/>
          <w:marTop w:val="0"/>
          <w:marBottom w:val="0"/>
          <w:divBdr>
            <w:top w:val="none" w:sz="0" w:space="0" w:color="auto"/>
            <w:left w:val="none" w:sz="0" w:space="0" w:color="auto"/>
            <w:bottom w:val="none" w:sz="0" w:space="0" w:color="auto"/>
            <w:right w:val="none" w:sz="0" w:space="0" w:color="auto"/>
          </w:divBdr>
          <w:divsChild>
            <w:div w:id="1718385550">
              <w:marLeft w:val="0"/>
              <w:marRight w:val="0"/>
              <w:marTop w:val="0"/>
              <w:marBottom w:val="0"/>
              <w:divBdr>
                <w:top w:val="none" w:sz="0" w:space="0" w:color="auto"/>
                <w:left w:val="none" w:sz="0" w:space="0" w:color="auto"/>
                <w:bottom w:val="none" w:sz="0" w:space="0" w:color="auto"/>
                <w:right w:val="none" w:sz="0" w:space="0" w:color="auto"/>
              </w:divBdr>
              <w:divsChild>
                <w:div w:id="2850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524145">
      <w:bodyDiv w:val="1"/>
      <w:marLeft w:val="0"/>
      <w:marRight w:val="0"/>
      <w:marTop w:val="0"/>
      <w:marBottom w:val="0"/>
      <w:divBdr>
        <w:top w:val="none" w:sz="0" w:space="0" w:color="auto"/>
        <w:left w:val="none" w:sz="0" w:space="0" w:color="auto"/>
        <w:bottom w:val="none" w:sz="0" w:space="0" w:color="auto"/>
        <w:right w:val="none" w:sz="0" w:space="0" w:color="auto"/>
      </w:divBdr>
    </w:div>
    <w:div w:id="1421485700">
      <w:bodyDiv w:val="1"/>
      <w:marLeft w:val="0"/>
      <w:marRight w:val="0"/>
      <w:marTop w:val="0"/>
      <w:marBottom w:val="0"/>
      <w:divBdr>
        <w:top w:val="none" w:sz="0" w:space="0" w:color="auto"/>
        <w:left w:val="none" w:sz="0" w:space="0" w:color="auto"/>
        <w:bottom w:val="none" w:sz="0" w:space="0" w:color="auto"/>
        <w:right w:val="none" w:sz="0" w:space="0" w:color="auto"/>
      </w:divBdr>
      <w:divsChild>
        <w:div w:id="1094790790">
          <w:marLeft w:val="0"/>
          <w:marRight w:val="0"/>
          <w:marTop w:val="0"/>
          <w:marBottom w:val="0"/>
          <w:divBdr>
            <w:top w:val="none" w:sz="0" w:space="0" w:color="auto"/>
            <w:left w:val="none" w:sz="0" w:space="0" w:color="auto"/>
            <w:bottom w:val="none" w:sz="0" w:space="0" w:color="auto"/>
            <w:right w:val="none" w:sz="0" w:space="0" w:color="auto"/>
          </w:divBdr>
          <w:divsChild>
            <w:div w:id="294219188">
              <w:marLeft w:val="0"/>
              <w:marRight w:val="0"/>
              <w:marTop w:val="0"/>
              <w:marBottom w:val="0"/>
              <w:divBdr>
                <w:top w:val="none" w:sz="0" w:space="0" w:color="auto"/>
                <w:left w:val="none" w:sz="0" w:space="0" w:color="auto"/>
                <w:bottom w:val="none" w:sz="0" w:space="0" w:color="auto"/>
                <w:right w:val="none" w:sz="0" w:space="0" w:color="auto"/>
              </w:divBdr>
              <w:divsChild>
                <w:div w:id="19462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819387">
      <w:bodyDiv w:val="1"/>
      <w:marLeft w:val="0"/>
      <w:marRight w:val="0"/>
      <w:marTop w:val="0"/>
      <w:marBottom w:val="0"/>
      <w:divBdr>
        <w:top w:val="none" w:sz="0" w:space="0" w:color="auto"/>
        <w:left w:val="none" w:sz="0" w:space="0" w:color="auto"/>
        <w:bottom w:val="none" w:sz="0" w:space="0" w:color="auto"/>
        <w:right w:val="none" w:sz="0" w:space="0" w:color="auto"/>
      </w:divBdr>
    </w:div>
    <w:div w:id="1438210257">
      <w:bodyDiv w:val="1"/>
      <w:marLeft w:val="0"/>
      <w:marRight w:val="0"/>
      <w:marTop w:val="0"/>
      <w:marBottom w:val="0"/>
      <w:divBdr>
        <w:top w:val="none" w:sz="0" w:space="0" w:color="auto"/>
        <w:left w:val="none" w:sz="0" w:space="0" w:color="auto"/>
        <w:bottom w:val="none" w:sz="0" w:space="0" w:color="auto"/>
        <w:right w:val="none" w:sz="0" w:space="0" w:color="auto"/>
      </w:divBdr>
      <w:divsChild>
        <w:div w:id="621419277">
          <w:marLeft w:val="0"/>
          <w:marRight w:val="0"/>
          <w:marTop w:val="0"/>
          <w:marBottom w:val="0"/>
          <w:divBdr>
            <w:top w:val="none" w:sz="0" w:space="0" w:color="auto"/>
            <w:left w:val="none" w:sz="0" w:space="0" w:color="auto"/>
            <w:bottom w:val="none" w:sz="0" w:space="0" w:color="auto"/>
            <w:right w:val="none" w:sz="0" w:space="0" w:color="auto"/>
          </w:divBdr>
          <w:divsChild>
            <w:div w:id="20132652">
              <w:marLeft w:val="0"/>
              <w:marRight w:val="0"/>
              <w:marTop w:val="0"/>
              <w:marBottom w:val="0"/>
              <w:divBdr>
                <w:top w:val="none" w:sz="0" w:space="0" w:color="auto"/>
                <w:left w:val="none" w:sz="0" w:space="0" w:color="auto"/>
                <w:bottom w:val="none" w:sz="0" w:space="0" w:color="auto"/>
                <w:right w:val="none" w:sz="0" w:space="0" w:color="auto"/>
              </w:divBdr>
              <w:divsChild>
                <w:div w:id="444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953722">
      <w:bodyDiv w:val="1"/>
      <w:marLeft w:val="0"/>
      <w:marRight w:val="0"/>
      <w:marTop w:val="0"/>
      <w:marBottom w:val="0"/>
      <w:divBdr>
        <w:top w:val="none" w:sz="0" w:space="0" w:color="auto"/>
        <w:left w:val="none" w:sz="0" w:space="0" w:color="auto"/>
        <w:bottom w:val="none" w:sz="0" w:space="0" w:color="auto"/>
        <w:right w:val="none" w:sz="0" w:space="0" w:color="auto"/>
      </w:divBdr>
      <w:divsChild>
        <w:div w:id="518935770">
          <w:marLeft w:val="0"/>
          <w:marRight w:val="0"/>
          <w:marTop w:val="0"/>
          <w:marBottom w:val="0"/>
          <w:divBdr>
            <w:top w:val="none" w:sz="0" w:space="0" w:color="auto"/>
            <w:left w:val="none" w:sz="0" w:space="0" w:color="auto"/>
            <w:bottom w:val="none" w:sz="0" w:space="0" w:color="auto"/>
            <w:right w:val="none" w:sz="0" w:space="0" w:color="auto"/>
          </w:divBdr>
          <w:divsChild>
            <w:div w:id="1156459404">
              <w:marLeft w:val="0"/>
              <w:marRight w:val="0"/>
              <w:marTop w:val="0"/>
              <w:marBottom w:val="0"/>
              <w:divBdr>
                <w:top w:val="none" w:sz="0" w:space="0" w:color="auto"/>
                <w:left w:val="none" w:sz="0" w:space="0" w:color="auto"/>
                <w:bottom w:val="none" w:sz="0" w:space="0" w:color="auto"/>
                <w:right w:val="none" w:sz="0" w:space="0" w:color="auto"/>
              </w:divBdr>
              <w:divsChild>
                <w:div w:id="7261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0598">
      <w:bodyDiv w:val="1"/>
      <w:marLeft w:val="0"/>
      <w:marRight w:val="0"/>
      <w:marTop w:val="0"/>
      <w:marBottom w:val="0"/>
      <w:divBdr>
        <w:top w:val="none" w:sz="0" w:space="0" w:color="auto"/>
        <w:left w:val="none" w:sz="0" w:space="0" w:color="auto"/>
        <w:bottom w:val="none" w:sz="0" w:space="0" w:color="auto"/>
        <w:right w:val="none" w:sz="0" w:space="0" w:color="auto"/>
      </w:divBdr>
      <w:divsChild>
        <w:div w:id="1635254941">
          <w:marLeft w:val="0"/>
          <w:marRight w:val="0"/>
          <w:marTop w:val="0"/>
          <w:marBottom w:val="0"/>
          <w:divBdr>
            <w:top w:val="none" w:sz="0" w:space="0" w:color="auto"/>
            <w:left w:val="none" w:sz="0" w:space="0" w:color="auto"/>
            <w:bottom w:val="none" w:sz="0" w:space="0" w:color="auto"/>
            <w:right w:val="none" w:sz="0" w:space="0" w:color="auto"/>
          </w:divBdr>
          <w:divsChild>
            <w:div w:id="400755402">
              <w:marLeft w:val="0"/>
              <w:marRight w:val="0"/>
              <w:marTop w:val="0"/>
              <w:marBottom w:val="0"/>
              <w:divBdr>
                <w:top w:val="none" w:sz="0" w:space="0" w:color="auto"/>
                <w:left w:val="none" w:sz="0" w:space="0" w:color="auto"/>
                <w:bottom w:val="none" w:sz="0" w:space="0" w:color="auto"/>
                <w:right w:val="none" w:sz="0" w:space="0" w:color="auto"/>
              </w:divBdr>
              <w:divsChild>
                <w:div w:id="197572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38515">
      <w:bodyDiv w:val="1"/>
      <w:marLeft w:val="0"/>
      <w:marRight w:val="0"/>
      <w:marTop w:val="0"/>
      <w:marBottom w:val="0"/>
      <w:divBdr>
        <w:top w:val="none" w:sz="0" w:space="0" w:color="auto"/>
        <w:left w:val="none" w:sz="0" w:space="0" w:color="auto"/>
        <w:bottom w:val="none" w:sz="0" w:space="0" w:color="auto"/>
        <w:right w:val="none" w:sz="0" w:space="0" w:color="auto"/>
      </w:divBdr>
      <w:divsChild>
        <w:div w:id="2033988344">
          <w:marLeft w:val="0"/>
          <w:marRight w:val="0"/>
          <w:marTop w:val="0"/>
          <w:marBottom w:val="0"/>
          <w:divBdr>
            <w:top w:val="none" w:sz="0" w:space="0" w:color="auto"/>
            <w:left w:val="none" w:sz="0" w:space="0" w:color="auto"/>
            <w:bottom w:val="none" w:sz="0" w:space="0" w:color="auto"/>
            <w:right w:val="none" w:sz="0" w:space="0" w:color="auto"/>
          </w:divBdr>
          <w:divsChild>
            <w:div w:id="85418748">
              <w:marLeft w:val="0"/>
              <w:marRight w:val="0"/>
              <w:marTop w:val="0"/>
              <w:marBottom w:val="0"/>
              <w:divBdr>
                <w:top w:val="none" w:sz="0" w:space="0" w:color="auto"/>
                <w:left w:val="none" w:sz="0" w:space="0" w:color="auto"/>
                <w:bottom w:val="none" w:sz="0" w:space="0" w:color="auto"/>
                <w:right w:val="none" w:sz="0" w:space="0" w:color="auto"/>
              </w:divBdr>
              <w:divsChild>
                <w:div w:id="1069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2024">
      <w:bodyDiv w:val="1"/>
      <w:marLeft w:val="0"/>
      <w:marRight w:val="0"/>
      <w:marTop w:val="0"/>
      <w:marBottom w:val="0"/>
      <w:divBdr>
        <w:top w:val="none" w:sz="0" w:space="0" w:color="auto"/>
        <w:left w:val="none" w:sz="0" w:space="0" w:color="auto"/>
        <w:bottom w:val="none" w:sz="0" w:space="0" w:color="auto"/>
        <w:right w:val="none" w:sz="0" w:space="0" w:color="auto"/>
      </w:divBdr>
      <w:divsChild>
        <w:div w:id="856505674">
          <w:marLeft w:val="0"/>
          <w:marRight w:val="0"/>
          <w:marTop w:val="0"/>
          <w:marBottom w:val="0"/>
          <w:divBdr>
            <w:top w:val="none" w:sz="0" w:space="0" w:color="auto"/>
            <w:left w:val="none" w:sz="0" w:space="0" w:color="auto"/>
            <w:bottom w:val="none" w:sz="0" w:space="0" w:color="auto"/>
            <w:right w:val="none" w:sz="0" w:space="0" w:color="auto"/>
          </w:divBdr>
          <w:divsChild>
            <w:div w:id="862404720">
              <w:marLeft w:val="0"/>
              <w:marRight w:val="0"/>
              <w:marTop w:val="0"/>
              <w:marBottom w:val="0"/>
              <w:divBdr>
                <w:top w:val="none" w:sz="0" w:space="0" w:color="auto"/>
                <w:left w:val="none" w:sz="0" w:space="0" w:color="auto"/>
                <w:bottom w:val="none" w:sz="0" w:space="0" w:color="auto"/>
                <w:right w:val="none" w:sz="0" w:space="0" w:color="auto"/>
              </w:divBdr>
              <w:divsChild>
                <w:div w:id="1215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71669">
      <w:bodyDiv w:val="1"/>
      <w:marLeft w:val="0"/>
      <w:marRight w:val="0"/>
      <w:marTop w:val="0"/>
      <w:marBottom w:val="0"/>
      <w:divBdr>
        <w:top w:val="none" w:sz="0" w:space="0" w:color="auto"/>
        <w:left w:val="none" w:sz="0" w:space="0" w:color="auto"/>
        <w:bottom w:val="none" w:sz="0" w:space="0" w:color="auto"/>
        <w:right w:val="none" w:sz="0" w:space="0" w:color="auto"/>
      </w:divBdr>
    </w:div>
    <w:div w:id="1598708161">
      <w:bodyDiv w:val="1"/>
      <w:marLeft w:val="0"/>
      <w:marRight w:val="0"/>
      <w:marTop w:val="0"/>
      <w:marBottom w:val="0"/>
      <w:divBdr>
        <w:top w:val="none" w:sz="0" w:space="0" w:color="auto"/>
        <w:left w:val="none" w:sz="0" w:space="0" w:color="auto"/>
        <w:bottom w:val="none" w:sz="0" w:space="0" w:color="auto"/>
        <w:right w:val="none" w:sz="0" w:space="0" w:color="auto"/>
      </w:divBdr>
      <w:divsChild>
        <w:div w:id="731925882">
          <w:marLeft w:val="0"/>
          <w:marRight w:val="0"/>
          <w:marTop w:val="0"/>
          <w:marBottom w:val="0"/>
          <w:divBdr>
            <w:top w:val="none" w:sz="0" w:space="0" w:color="auto"/>
            <w:left w:val="none" w:sz="0" w:space="0" w:color="auto"/>
            <w:bottom w:val="none" w:sz="0" w:space="0" w:color="auto"/>
            <w:right w:val="none" w:sz="0" w:space="0" w:color="auto"/>
          </w:divBdr>
          <w:divsChild>
            <w:div w:id="573247213">
              <w:marLeft w:val="0"/>
              <w:marRight w:val="0"/>
              <w:marTop w:val="0"/>
              <w:marBottom w:val="0"/>
              <w:divBdr>
                <w:top w:val="none" w:sz="0" w:space="0" w:color="auto"/>
                <w:left w:val="none" w:sz="0" w:space="0" w:color="auto"/>
                <w:bottom w:val="none" w:sz="0" w:space="0" w:color="auto"/>
                <w:right w:val="none" w:sz="0" w:space="0" w:color="auto"/>
              </w:divBdr>
              <w:divsChild>
                <w:div w:id="164184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86670">
      <w:bodyDiv w:val="1"/>
      <w:marLeft w:val="0"/>
      <w:marRight w:val="0"/>
      <w:marTop w:val="0"/>
      <w:marBottom w:val="0"/>
      <w:divBdr>
        <w:top w:val="none" w:sz="0" w:space="0" w:color="auto"/>
        <w:left w:val="none" w:sz="0" w:space="0" w:color="auto"/>
        <w:bottom w:val="none" w:sz="0" w:space="0" w:color="auto"/>
        <w:right w:val="none" w:sz="0" w:space="0" w:color="auto"/>
      </w:divBdr>
      <w:divsChild>
        <w:div w:id="1837067124">
          <w:marLeft w:val="0"/>
          <w:marRight w:val="0"/>
          <w:marTop w:val="0"/>
          <w:marBottom w:val="0"/>
          <w:divBdr>
            <w:top w:val="none" w:sz="0" w:space="0" w:color="auto"/>
            <w:left w:val="none" w:sz="0" w:space="0" w:color="auto"/>
            <w:bottom w:val="none" w:sz="0" w:space="0" w:color="auto"/>
            <w:right w:val="none" w:sz="0" w:space="0" w:color="auto"/>
          </w:divBdr>
          <w:divsChild>
            <w:div w:id="321735625">
              <w:marLeft w:val="0"/>
              <w:marRight w:val="0"/>
              <w:marTop w:val="0"/>
              <w:marBottom w:val="0"/>
              <w:divBdr>
                <w:top w:val="none" w:sz="0" w:space="0" w:color="auto"/>
                <w:left w:val="none" w:sz="0" w:space="0" w:color="auto"/>
                <w:bottom w:val="none" w:sz="0" w:space="0" w:color="auto"/>
                <w:right w:val="none" w:sz="0" w:space="0" w:color="auto"/>
              </w:divBdr>
              <w:divsChild>
                <w:div w:id="161756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623200">
      <w:bodyDiv w:val="1"/>
      <w:marLeft w:val="0"/>
      <w:marRight w:val="0"/>
      <w:marTop w:val="0"/>
      <w:marBottom w:val="0"/>
      <w:divBdr>
        <w:top w:val="none" w:sz="0" w:space="0" w:color="auto"/>
        <w:left w:val="none" w:sz="0" w:space="0" w:color="auto"/>
        <w:bottom w:val="none" w:sz="0" w:space="0" w:color="auto"/>
        <w:right w:val="none" w:sz="0" w:space="0" w:color="auto"/>
      </w:divBdr>
      <w:divsChild>
        <w:div w:id="1838114275">
          <w:marLeft w:val="0"/>
          <w:marRight w:val="0"/>
          <w:marTop w:val="0"/>
          <w:marBottom w:val="0"/>
          <w:divBdr>
            <w:top w:val="none" w:sz="0" w:space="0" w:color="auto"/>
            <w:left w:val="none" w:sz="0" w:space="0" w:color="auto"/>
            <w:bottom w:val="none" w:sz="0" w:space="0" w:color="auto"/>
            <w:right w:val="none" w:sz="0" w:space="0" w:color="auto"/>
          </w:divBdr>
          <w:divsChild>
            <w:div w:id="2058359505">
              <w:marLeft w:val="0"/>
              <w:marRight w:val="0"/>
              <w:marTop w:val="0"/>
              <w:marBottom w:val="0"/>
              <w:divBdr>
                <w:top w:val="none" w:sz="0" w:space="0" w:color="auto"/>
                <w:left w:val="none" w:sz="0" w:space="0" w:color="auto"/>
                <w:bottom w:val="none" w:sz="0" w:space="0" w:color="auto"/>
                <w:right w:val="none" w:sz="0" w:space="0" w:color="auto"/>
              </w:divBdr>
              <w:divsChild>
                <w:div w:id="69253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40750">
      <w:bodyDiv w:val="1"/>
      <w:marLeft w:val="0"/>
      <w:marRight w:val="0"/>
      <w:marTop w:val="0"/>
      <w:marBottom w:val="0"/>
      <w:divBdr>
        <w:top w:val="none" w:sz="0" w:space="0" w:color="auto"/>
        <w:left w:val="none" w:sz="0" w:space="0" w:color="auto"/>
        <w:bottom w:val="none" w:sz="0" w:space="0" w:color="auto"/>
        <w:right w:val="none" w:sz="0" w:space="0" w:color="auto"/>
      </w:divBdr>
      <w:divsChild>
        <w:div w:id="763460623">
          <w:marLeft w:val="0"/>
          <w:marRight w:val="0"/>
          <w:marTop w:val="0"/>
          <w:marBottom w:val="0"/>
          <w:divBdr>
            <w:top w:val="none" w:sz="0" w:space="0" w:color="auto"/>
            <w:left w:val="none" w:sz="0" w:space="0" w:color="auto"/>
            <w:bottom w:val="none" w:sz="0" w:space="0" w:color="auto"/>
            <w:right w:val="none" w:sz="0" w:space="0" w:color="auto"/>
          </w:divBdr>
          <w:divsChild>
            <w:div w:id="1509641609">
              <w:marLeft w:val="0"/>
              <w:marRight w:val="0"/>
              <w:marTop w:val="0"/>
              <w:marBottom w:val="0"/>
              <w:divBdr>
                <w:top w:val="none" w:sz="0" w:space="0" w:color="auto"/>
                <w:left w:val="none" w:sz="0" w:space="0" w:color="auto"/>
                <w:bottom w:val="none" w:sz="0" w:space="0" w:color="auto"/>
                <w:right w:val="none" w:sz="0" w:space="0" w:color="auto"/>
              </w:divBdr>
              <w:divsChild>
                <w:div w:id="18660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532053">
      <w:bodyDiv w:val="1"/>
      <w:marLeft w:val="0"/>
      <w:marRight w:val="0"/>
      <w:marTop w:val="0"/>
      <w:marBottom w:val="0"/>
      <w:divBdr>
        <w:top w:val="none" w:sz="0" w:space="0" w:color="auto"/>
        <w:left w:val="none" w:sz="0" w:space="0" w:color="auto"/>
        <w:bottom w:val="none" w:sz="0" w:space="0" w:color="auto"/>
        <w:right w:val="none" w:sz="0" w:space="0" w:color="auto"/>
      </w:divBdr>
      <w:divsChild>
        <w:div w:id="1444111289">
          <w:marLeft w:val="0"/>
          <w:marRight w:val="0"/>
          <w:marTop w:val="0"/>
          <w:marBottom w:val="0"/>
          <w:divBdr>
            <w:top w:val="none" w:sz="0" w:space="0" w:color="auto"/>
            <w:left w:val="none" w:sz="0" w:space="0" w:color="auto"/>
            <w:bottom w:val="none" w:sz="0" w:space="0" w:color="auto"/>
            <w:right w:val="none" w:sz="0" w:space="0" w:color="auto"/>
          </w:divBdr>
          <w:divsChild>
            <w:div w:id="674379922">
              <w:marLeft w:val="0"/>
              <w:marRight w:val="0"/>
              <w:marTop w:val="0"/>
              <w:marBottom w:val="0"/>
              <w:divBdr>
                <w:top w:val="none" w:sz="0" w:space="0" w:color="auto"/>
                <w:left w:val="none" w:sz="0" w:space="0" w:color="auto"/>
                <w:bottom w:val="none" w:sz="0" w:space="0" w:color="auto"/>
                <w:right w:val="none" w:sz="0" w:space="0" w:color="auto"/>
              </w:divBdr>
              <w:divsChild>
                <w:div w:id="21863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48483">
      <w:bodyDiv w:val="1"/>
      <w:marLeft w:val="0"/>
      <w:marRight w:val="0"/>
      <w:marTop w:val="0"/>
      <w:marBottom w:val="0"/>
      <w:divBdr>
        <w:top w:val="none" w:sz="0" w:space="0" w:color="auto"/>
        <w:left w:val="none" w:sz="0" w:space="0" w:color="auto"/>
        <w:bottom w:val="none" w:sz="0" w:space="0" w:color="auto"/>
        <w:right w:val="none" w:sz="0" w:space="0" w:color="auto"/>
      </w:divBdr>
      <w:divsChild>
        <w:div w:id="1540506848">
          <w:marLeft w:val="0"/>
          <w:marRight w:val="0"/>
          <w:marTop w:val="0"/>
          <w:marBottom w:val="0"/>
          <w:divBdr>
            <w:top w:val="none" w:sz="0" w:space="0" w:color="auto"/>
            <w:left w:val="none" w:sz="0" w:space="0" w:color="auto"/>
            <w:bottom w:val="none" w:sz="0" w:space="0" w:color="auto"/>
            <w:right w:val="none" w:sz="0" w:space="0" w:color="auto"/>
          </w:divBdr>
          <w:divsChild>
            <w:div w:id="964240115">
              <w:marLeft w:val="0"/>
              <w:marRight w:val="0"/>
              <w:marTop w:val="0"/>
              <w:marBottom w:val="0"/>
              <w:divBdr>
                <w:top w:val="none" w:sz="0" w:space="0" w:color="auto"/>
                <w:left w:val="none" w:sz="0" w:space="0" w:color="auto"/>
                <w:bottom w:val="none" w:sz="0" w:space="0" w:color="auto"/>
                <w:right w:val="none" w:sz="0" w:space="0" w:color="auto"/>
              </w:divBdr>
              <w:divsChild>
                <w:div w:id="7047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02275">
      <w:bodyDiv w:val="1"/>
      <w:marLeft w:val="0"/>
      <w:marRight w:val="0"/>
      <w:marTop w:val="0"/>
      <w:marBottom w:val="0"/>
      <w:divBdr>
        <w:top w:val="none" w:sz="0" w:space="0" w:color="auto"/>
        <w:left w:val="none" w:sz="0" w:space="0" w:color="auto"/>
        <w:bottom w:val="none" w:sz="0" w:space="0" w:color="auto"/>
        <w:right w:val="none" w:sz="0" w:space="0" w:color="auto"/>
      </w:divBdr>
      <w:divsChild>
        <w:div w:id="1093166413">
          <w:marLeft w:val="0"/>
          <w:marRight w:val="0"/>
          <w:marTop w:val="0"/>
          <w:marBottom w:val="0"/>
          <w:divBdr>
            <w:top w:val="none" w:sz="0" w:space="0" w:color="auto"/>
            <w:left w:val="none" w:sz="0" w:space="0" w:color="auto"/>
            <w:bottom w:val="none" w:sz="0" w:space="0" w:color="auto"/>
            <w:right w:val="none" w:sz="0" w:space="0" w:color="auto"/>
          </w:divBdr>
          <w:divsChild>
            <w:div w:id="452528404">
              <w:marLeft w:val="0"/>
              <w:marRight w:val="0"/>
              <w:marTop w:val="0"/>
              <w:marBottom w:val="0"/>
              <w:divBdr>
                <w:top w:val="none" w:sz="0" w:space="0" w:color="auto"/>
                <w:left w:val="none" w:sz="0" w:space="0" w:color="auto"/>
                <w:bottom w:val="none" w:sz="0" w:space="0" w:color="auto"/>
                <w:right w:val="none" w:sz="0" w:space="0" w:color="auto"/>
              </w:divBdr>
              <w:divsChild>
                <w:div w:id="23654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4163">
      <w:bodyDiv w:val="1"/>
      <w:marLeft w:val="0"/>
      <w:marRight w:val="0"/>
      <w:marTop w:val="0"/>
      <w:marBottom w:val="0"/>
      <w:divBdr>
        <w:top w:val="none" w:sz="0" w:space="0" w:color="auto"/>
        <w:left w:val="none" w:sz="0" w:space="0" w:color="auto"/>
        <w:bottom w:val="none" w:sz="0" w:space="0" w:color="auto"/>
        <w:right w:val="none" w:sz="0" w:space="0" w:color="auto"/>
      </w:divBdr>
      <w:divsChild>
        <w:div w:id="147014984">
          <w:marLeft w:val="0"/>
          <w:marRight w:val="0"/>
          <w:marTop w:val="0"/>
          <w:marBottom w:val="0"/>
          <w:divBdr>
            <w:top w:val="none" w:sz="0" w:space="0" w:color="auto"/>
            <w:left w:val="none" w:sz="0" w:space="0" w:color="auto"/>
            <w:bottom w:val="none" w:sz="0" w:space="0" w:color="auto"/>
            <w:right w:val="none" w:sz="0" w:space="0" w:color="auto"/>
          </w:divBdr>
          <w:divsChild>
            <w:div w:id="620038508">
              <w:marLeft w:val="0"/>
              <w:marRight w:val="0"/>
              <w:marTop w:val="0"/>
              <w:marBottom w:val="0"/>
              <w:divBdr>
                <w:top w:val="none" w:sz="0" w:space="0" w:color="auto"/>
                <w:left w:val="none" w:sz="0" w:space="0" w:color="auto"/>
                <w:bottom w:val="none" w:sz="0" w:space="0" w:color="auto"/>
                <w:right w:val="none" w:sz="0" w:space="0" w:color="auto"/>
              </w:divBdr>
              <w:divsChild>
                <w:div w:id="4880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218462">
      <w:bodyDiv w:val="1"/>
      <w:marLeft w:val="0"/>
      <w:marRight w:val="0"/>
      <w:marTop w:val="0"/>
      <w:marBottom w:val="0"/>
      <w:divBdr>
        <w:top w:val="none" w:sz="0" w:space="0" w:color="auto"/>
        <w:left w:val="none" w:sz="0" w:space="0" w:color="auto"/>
        <w:bottom w:val="none" w:sz="0" w:space="0" w:color="auto"/>
        <w:right w:val="none" w:sz="0" w:space="0" w:color="auto"/>
      </w:divBdr>
      <w:divsChild>
        <w:div w:id="236214544">
          <w:marLeft w:val="0"/>
          <w:marRight w:val="0"/>
          <w:marTop w:val="0"/>
          <w:marBottom w:val="0"/>
          <w:divBdr>
            <w:top w:val="none" w:sz="0" w:space="0" w:color="auto"/>
            <w:left w:val="none" w:sz="0" w:space="0" w:color="auto"/>
            <w:bottom w:val="none" w:sz="0" w:space="0" w:color="auto"/>
            <w:right w:val="none" w:sz="0" w:space="0" w:color="auto"/>
          </w:divBdr>
          <w:divsChild>
            <w:div w:id="1366642210">
              <w:marLeft w:val="0"/>
              <w:marRight w:val="0"/>
              <w:marTop w:val="0"/>
              <w:marBottom w:val="0"/>
              <w:divBdr>
                <w:top w:val="none" w:sz="0" w:space="0" w:color="auto"/>
                <w:left w:val="none" w:sz="0" w:space="0" w:color="auto"/>
                <w:bottom w:val="none" w:sz="0" w:space="0" w:color="auto"/>
                <w:right w:val="none" w:sz="0" w:space="0" w:color="auto"/>
              </w:divBdr>
              <w:divsChild>
                <w:div w:id="878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166769">
      <w:bodyDiv w:val="1"/>
      <w:marLeft w:val="0"/>
      <w:marRight w:val="0"/>
      <w:marTop w:val="0"/>
      <w:marBottom w:val="0"/>
      <w:divBdr>
        <w:top w:val="none" w:sz="0" w:space="0" w:color="auto"/>
        <w:left w:val="none" w:sz="0" w:space="0" w:color="auto"/>
        <w:bottom w:val="none" w:sz="0" w:space="0" w:color="auto"/>
        <w:right w:val="none" w:sz="0" w:space="0" w:color="auto"/>
      </w:divBdr>
      <w:divsChild>
        <w:div w:id="441346322">
          <w:marLeft w:val="0"/>
          <w:marRight w:val="0"/>
          <w:marTop w:val="0"/>
          <w:marBottom w:val="0"/>
          <w:divBdr>
            <w:top w:val="none" w:sz="0" w:space="0" w:color="auto"/>
            <w:left w:val="none" w:sz="0" w:space="0" w:color="auto"/>
            <w:bottom w:val="none" w:sz="0" w:space="0" w:color="auto"/>
            <w:right w:val="none" w:sz="0" w:space="0" w:color="auto"/>
          </w:divBdr>
          <w:divsChild>
            <w:div w:id="1871334913">
              <w:marLeft w:val="0"/>
              <w:marRight w:val="0"/>
              <w:marTop w:val="0"/>
              <w:marBottom w:val="0"/>
              <w:divBdr>
                <w:top w:val="none" w:sz="0" w:space="0" w:color="auto"/>
                <w:left w:val="none" w:sz="0" w:space="0" w:color="auto"/>
                <w:bottom w:val="none" w:sz="0" w:space="0" w:color="auto"/>
                <w:right w:val="none" w:sz="0" w:space="0" w:color="auto"/>
              </w:divBdr>
              <w:divsChild>
                <w:div w:id="149791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770995">
      <w:bodyDiv w:val="1"/>
      <w:marLeft w:val="0"/>
      <w:marRight w:val="0"/>
      <w:marTop w:val="0"/>
      <w:marBottom w:val="0"/>
      <w:divBdr>
        <w:top w:val="none" w:sz="0" w:space="0" w:color="auto"/>
        <w:left w:val="none" w:sz="0" w:space="0" w:color="auto"/>
        <w:bottom w:val="none" w:sz="0" w:space="0" w:color="auto"/>
        <w:right w:val="none" w:sz="0" w:space="0" w:color="auto"/>
      </w:divBdr>
      <w:divsChild>
        <w:div w:id="1310481984">
          <w:marLeft w:val="0"/>
          <w:marRight w:val="0"/>
          <w:marTop w:val="0"/>
          <w:marBottom w:val="0"/>
          <w:divBdr>
            <w:top w:val="none" w:sz="0" w:space="0" w:color="auto"/>
            <w:left w:val="none" w:sz="0" w:space="0" w:color="auto"/>
            <w:bottom w:val="none" w:sz="0" w:space="0" w:color="auto"/>
            <w:right w:val="none" w:sz="0" w:space="0" w:color="auto"/>
          </w:divBdr>
          <w:divsChild>
            <w:div w:id="1633906281">
              <w:marLeft w:val="0"/>
              <w:marRight w:val="0"/>
              <w:marTop w:val="0"/>
              <w:marBottom w:val="0"/>
              <w:divBdr>
                <w:top w:val="none" w:sz="0" w:space="0" w:color="auto"/>
                <w:left w:val="none" w:sz="0" w:space="0" w:color="auto"/>
                <w:bottom w:val="none" w:sz="0" w:space="0" w:color="auto"/>
                <w:right w:val="none" w:sz="0" w:space="0" w:color="auto"/>
              </w:divBdr>
              <w:divsChild>
                <w:div w:id="23227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43141">
      <w:bodyDiv w:val="1"/>
      <w:marLeft w:val="0"/>
      <w:marRight w:val="0"/>
      <w:marTop w:val="0"/>
      <w:marBottom w:val="0"/>
      <w:divBdr>
        <w:top w:val="none" w:sz="0" w:space="0" w:color="auto"/>
        <w:left w:val="none" w:sz="0" w:space="0" w:color="auto"/>
        <w:bottom w:val="none" w:sz="0" w:space="0" w:color="auto"/>
        <w:right w:val="none" w:sz="0" w:space="0" w:color="auto"/>
      </w:divBdr>
      <w:divsChild>
        <w:div w:id="1861890361">
          <w:marLeft w:val="0"/>
          <w:marRight w:val="0"/>
          <w:marTop w:val="0"/>
          <w:marBottom w:val="0"/>
          <w:divBdr>
            <w:top w:val="none" w:sz="0" w:space="0" w:color="auto"/>
            <w:left w:val="none" w:sz="0" w:space="0" w:color="auto"/>
            <w:bottom w:val="none" w:sz="0" w:space="0" w:color="auto"/>
            <w:right w:val="none" w:sz="0" w:space="0" w:color="auto"/>
          </w:divBdr>
          <w:divsChild>
            <w:div w:id="1136072775">
              <w:marLeft w:val="0"/>
              <w:marRight w:val="0"/>
              <w:marTop w:val="0"/>
              <w:marBottom w:val="0"/>
              <w:divBdr>
                <w:top w:val="none" w:sz="0" w:space="0" w:color="auto"/>
                <w:left w:val="none" w:sz="0" w:space="0" w:color="auto"/>
                <w:bottom w:val="none" w:sz="0" w:space="0" w:color="auto"/>
                <w:right w:val="none" w:sz="0" w:space="0" w:color="auto"/>
              </w:divBdr>
              <w:divsChild>
                <w:div w:id="122513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5883">
      <w:bodyDiv w:val="1"/>
      <w:marLeft w:val="0"/>
      <w:marRight w:val="0"/>
      <w:marTop w:val="0"/>
      <w:marBottom w:val="0"/>
      <w:divBdr>
        <w:top w:val="none" w:sz="0" w:space="0" w:color="auto"/>
        <w:left w:val="none" w:sz="0" w:space="0" w:color="auto"/>
        <w:bottom w:val="none" w:sz="0" w:space="0" w:color="auto"/>
        <w:right w:val="none" w:sz="0" w:space="0" w:color="auto"/>
      </w:divBdr>
      <w:divsChild>
        <w:div w:id="2101945933">
          <w:marLeft w:val="0"/>
          <w:marRight w:val="0"/>
          <w:marTop w:val="0"/>
          <w:marBottom w:val="0"/>
          <w:divBdr>
            <w:top w:val="none" w:sz="0" w:space="0" w:color="auto"/>
            <w:left w:val="none" w:sz="0" w:space="0" w:color="auto"/>
            <w:bottom w:val="none" w:sz="0" w:space="0" w:color="auto"/>
            <w:right w:val="none" w:sz="0" w:space="0" w:color="auto"/>
          </w:divBdr>
          <w:divsChild>
            <w:div w:id="2011909202">
              <w:marLeft w:val="0"/>
              <w:marRight w:val="0"/>
              <w:marTop w:val="0"/>
              <w:marBottom w:val="0"/>
              <w:divBdr>
                <w:top w:val="none" w:sz="0" w:space="0" w:color="auto"/>
                <w:left w:val="none" w:sz="0" w:space="0" w:color="auto"/>
                <w:bottom w:val="none" w:sz="0" w:space="0" w:color="auto"/>
                <w:right w:val="none" w:sz="0" w:space="0" w:color="auto"/>
              </w:divBdr>
              <w:divsChild>
                <w:div w:id="2301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921">
      <w:bodyDiv w:val="1"/>
      <w:marLeft w:val="0"/>
      <w:marRight w:val="0"/>
      <w:marTop w:val="0"/>
      <w:marBottom w:val="0"/>
      <w:divBdr>
        <w:top w:val="none" w:sz="0" w:space="0" w:color="auto"/>
        <w:left w:val="none" w:sz="0" w:space="0" w:color="auto"/>
        <w:bottom w:val="none" w:sz="0" w:space="0" w:color="auto"/>
        <w:right w:val="none" w:sz="0" w:space="0" w:color="auto"/>
      </w:divBdr>
      <w:divsChild>
        <w:div w:id="214513234">
          <w:marLeft w:val="0"/>
          <w:marRight w:val="0"/>
          <w:marTop w:val="0"/>
          <w:marBottom w:val="0"/>
          <w:divBdr>
            <w:top w:val="none" w:sz="0" w:space="0" w:color="auto"/>
            <w:left w:val="none" w:sz="0" w:space="0" w:color="auto"/>
            <w:bottom w:val="none" w:sz="0" w:space="0" w:color="auto"/>
            <w:right w:val="none" w:sz="0" w:space="0" w:color="auto"/>
          </w:divBdr>
          <w:divsChild>
            <w:div w:id="261766475">
              <w:marLeft w:val="0"/>
              <w:marRight w:val="0"/>
              <w:marTop w:val="0"/>
              <w:marBottom w:val="0"/>
              <w:divBdr>
                <w:top w:val="none" w:sz="0" w:space="0" w:color="auto"/>
                <w:left w:val="none" w:sz="0" w:space="0" w:color="auto"/>
                <w:bottom w:val="none" w:sz="0" w:space="0" w:color="auto"/>
                <w:right w:val="none" w:sz="0" w:space="0" w:color="auto"/>
              </w:divBdr>
              <w:divsChild>
                <w:div w:id="7095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85489">
      <w:bodyDiv w:val="1"/>
      <w:marLeft w:val="0"/>
      <w:marRight w:val="0"/>
      <w:marTop w:val="0"/>
      <w:marBottom w:val="0"/>
      <w:divBdr>
        <w:top w:val="none" w:sz="0" w:space="0" w:color="auto"/>
        <w:left w:val="none" w:sz="0" w:space="0" w:color="auto"/>
        <w:bottom w:val="none" w:sz="0" w:space="0" w:color="auto"/>
        <w:right w:val="none" w:sz="0" w:space="0" w:color="auto"/>
      </w:divBdr>
      <w:divsChild>
        <w:div w:id="2058124380">
          <w:marLeft w:val="0"/>
          <w:marRight w:val="0"/>
          <w:marTop w:val="0"/>
          <w:marBottom w:val="0"/>
          <w:divBdr>
            <w:top w:val="none" w:sz="0" w:space="0" w:color="auto"/>
            <w:left w:val="none" w:sz="0" w:space="0" w:color="auto"/>
            <w:bottom w:val="none" w:sz="0" w:space="0" w:color="auto"/>
            <w:right w:val="none" w:sz="0" w:space="0" w:color="auto"/>
          </w:divBdr>
          <w:divsChild>
            <w:div w:id="138348120">
              <w:marLeft w:val="0"/>
              <w:marRight w:val="0"/>
              <w:marTop w:val="0"/>
              <w:marBottom w:val="0"/>
              <w:divBdr>
                <w:top w:val="none" w:sz="0" w:space="0" w:color="auto"/>
                <w:left w:val="none" w:sz="0" w:space="0" w:color="auto"/>
                <w:bottom w:val="none" w:sz="0" w:space="0" w:color="auto"/>
                <w:right w:val="none" w:sz="0" w:space="0" w:color="auto"/>
              </w:divBdr>
              <w:divsChild>
                <w:div w:id="152779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25292">
      <w:bodyDiv w:val="1"/>
      <w:marLeft w:val="0"/>
      <w:marRight w:val="0"/>
      <w:marTop w:val="0"/>
      <w:marBottom w:val="0"/>
      <w:divBdr>
        <w:top w:val="none" w:sz="0" w:space="0" w:color="auto"/>
        <w:left w:val="none" w:sz="0" w:space="0" w:color="auto"/>
        <w:bottom w:val="none" w:sz="0" w:space="0" w:color="auto"/>
        <w:right w:val="none" w:sz="0" w:space="0" w:color="auto"/>
      </w:divBdr>
      <w:divsChild>
        <w:div w:id="1739791128">
          <w:marLeft w:val="0"/>
          <w:marRight w:val="0"/>
          <w:marTop w:val="0"/>
          <w:marBottom w:val="0"/>
          <w:divBdr>
            <w:top w:val="none" w:sz="0" w:space="0" w:color="auto"/>
            <w:left w:val="none" w:sz="0" w:space="0" w:color="auto"/>
            <w:bottom w:val="none" w:sz="0" w:space="0" w:color="auto"/>
            <w:right w:val="none" w:sz="0" w:space="0" w:color="auto"/>
          </w:divBdr>
          <w:divsChild>
            <w:div w:id="1733580732">
              <w:marLeft w:val="0"/>
              <w:marRight w:val="0"/>
              <w:marTop w:val="0"/>
              <w:marBottom w:val="0"/>
              <w:divBdr>
                <w:top w:val="none" w:sz="0" w:space="0" w:color="auto"/>
                <w:left w:val="none" w:sz="0" w:space="0" w:color="auto"/>
                <w:bottom w:val="none" w:sz="0" w:space="0" w:color="auto"/>
                <w:right w:val="none" w:sz="0" w:space="0" w:color="auto"/>
              </w:divBdr>
              <w:divsChild>
                <w:div w:id="7458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898889">
      <w:bodyDiv w:val="1"/>
      <w:marLeft w:val="0"/>
      <w:marRight w:val="0"/>
      <w:marTop w:val="0"/>
      <w:marBottom w:val="0"/>
      <w:divBdr>
        <w:top w:val="none" w:sz="0" w:space="0" w:color="auto"/>
        <w:left w:val="none" w:sz="0" w:space="0" w:color="auto"/>
        <w:bottom w:val="none" w:sz="0" w:space="0" w:color="auto"/>
        <w:right w:val="none" w:sz="0" w:space="0" w:color="auto"/>
      </w:divBdr>
      <w:divsChild>
        <w:div w:id="1675959831">
          <w:marLeft w:val="0"/>
          <w:marRight w:val="0"/>
          <w:marTop w:val="0"/>
          <w:marBottom w:val="0"/>
          <w:divBdr>
            <w:top w:val="none" w:sz="0" w:space="0" w:color="auto"/>
            <w:left w:val="none" w:sz="0" w:space="0" w:color="auto"/>
            <w:bottom w:val="none" w:sz="0" w:space="0" w:color="auto"/>
            <w:right w:val="none" w:sz="0" w:space="0" w:color="auto"/>
          </w:divBdr>
          <w:divsChild>
            <w:div w:id="688220600">
              <w:marLeft w:val="0"/>
              <w:marRight w:val="0"/>
              <w:marTop w:val="0"/>
              <w:marBottom w:val="0"/>
              <w:divBdr>
                <w:top w:val="none" w:sz="0" w:space="0" w:color="auto"/>
                <w:left w:val="none" w:sz="0" w:space="0" w:color="auto"/>
                <w:bottom w:val="none" w:sz="0" w:space="0" w:color="auto"/>
                <w:right w:val="none" w:sz="0" w:space="0" w:color="auto"/>
              </w:divBdr>
              <w:divsChild>
                <w:div w:id="99064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42243">
      <w:bodyDiv w:val="1"/>
      <w:marLeft w:val="0"/>
      <w:marRight w:val="0"/>
      <w:marTop w:val="0"/>
      <w:marBottom w:val="0"/>
      <w:divBdr>
        <w:top w:val="none" w:sz="0" w:space="0" w:color="auto"/>
        <w:left w:val="none" w:sz="0" w:space="0" w:color="auto"/>
        <w:bottom w:val="none" w:sz="0" w:space="0" w:color="auto"/>
        <w:right w:val="none" w:sz="0" w:space="0" w:color="auto"/>
      </w:divBdr>
      <w:divsChild>
        <w:div w:id="2012639306">
          <w:marLeft w:val="0"/>
          <w:marRight w:val="0"/>
          <w:marTop w:val="0"/>
          <w:marBottom w:val="0"/>
          <w:divBdr>
            <w:top w:val="none" w:sz="0" w:space="0" w:color="auto"/>
            <w:left w:val="none" w:sz="0" w:space="0" w:color="auto"/>
            <w:bottom w:val="none" w:sz="0" w:space="0" w:color="auto"/>
            <w:right w:val="none" w:sz="0" w:space="0" w:color="auto"/>
          </w:divBdr>
          <w:divsChild>
            <w:div w:id="1797092420">
              <w:marLeft w:val="0"/>
              <w:marRight w:val="0"/>
              <w:marTop w:val="0"/>
              <w:marBottom w:val="0"/>
              <w:divBdr>
                <w:top w:val="none" w:sz="0" w:space="0" w:color="auto"/>
                <w:left w:val="none" w:sz="0" w:space="0" w:color="auto"/>
                <w:bottom w:val="none" w:sz="0" w:space="0" w:color="auto"/>
                <w:right w:val="none" w:sz="0" w:space="0" w:color="auto"/>
              </w:divBdr>
              <w:divsChild>
                <w:div w:id="12181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22777">
      <w:bodyDiv w:val="1"/>
      <w:marLeft w:val="0"/>
      <w:marRight w:val="0"/>
      <w:marTop w:val="0"/>
      <w:marBottom w:val="0"/>
      <w:divBdr>
        <w:top w:val="none" w:sz="0" w:space="0" w:color="auto"/>
        <w:left w:val="none" w:sz="0" w:space="0" w:color="auto"/>
        <w:bottom w:val="none" w:sz="0" w:space="0" w:color="auto"/>
        <w:right w:val="none" w:sz="0" w:space="0" w:color="auto"/>
      </w:divBdr>
      <w:divsChild>
        <w:div w:id="742876077">
          <w:marLeft w:val="0"/>
          <w:marRight w:val="0"/>
          <w:marTop w:val="0"/>
          <w:marBottom w:val="0"/>
          <w:divBdr>
            <w:top w:val="none" w:sz="0" w:space="0" w:color="auto"/>
            <w:left w:val="none" w:sz="0" w:space="0" w:color="auto"/>
            <w:bottom w:val="none" w:sz="0" w:space="0" w:color="auto"/>
            <w:right w:val="none" w:sz="0" w:space="0" w:color="auto"/>
          </w:divBdr>
          <w:divsChild>
            <w:div w:id="170680591">
              <w:marLeft w:val="0"/>
              <w:marRight w:val="0"/>
              <w:marTop w:val="0"/>
              <w:marBottom w:val="0"/>
              <w:divBdr>
                <w:top w:val="none" w:sz="0" w:space="0" w:color="auto"/>
                <w:left w:val="none" w:sz="0" w:space="0" w:color="auto"/>
                <w:bottom w:val="none" w:sz="0" w:space="0" w:color="auto"/>
                <w:right w:val="none" w:sz="0" w:space="0" w:color="auto"/>
              </w:divBdr>
              <w:divsChild>
                <w:div w:id="325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394879">
      <w:bodyDiv w:val="1"/>
      <w:marLeft w:val="0"/>
      <w:marRight w:val="0"/>
      <w:marTop w:val="0"/>
      <w:marBottom w:val="0"/>
      <w:divBdr>
        <w:top w:val="none" w:sz="0" w:space="0" w:color="auto"/>
        <w:left w:val="none" w:sz="0" w:space="0" w:color="auto"/>
        <w:bottom w:val="none" w:sz="0" w:space="0" w:color="auto"/>
        <w:right w:val="none" w:sz="0" w:space="0" w:color="auto"/>
      </w:divBdr>
      <w:divsChild>
        <w:div w:id="1700353854">
          <w:marLeft w:val="0"/>
          <w:marRight w:val="0"/>
          <w:marTop w:val="0"/>
          <w:marBottom w:val="0"/>
          <w:divBdr>
            <w:top w:val="none" w:sz="0" w:space="0" w:color="auto"/>
            <w:left w:val="none" w:sz="0" w:space="0" w:color="auto"/>
            <w:bottom w:val="none" w:sz="0" w:space="0" w:color="auto"/>
            <w:right w:val="none" w:sz="0" w:space="0" w:color="auto"/>
          </w:divBdr>
          <w:divsChild>
            <w:div w:id="282892">
              <w:marLeft w:val="0"/>
              <w:marRight w:val="0"/>
              <w:marTop w:val="0"/>
              <w:marBottom w:val="0"/>
              <w:divBdr>
                <w:top w:val="none" w:sz="0" w:space="0" w:color="auto"/>
                <w:left w:val="none" w:sz="0" w:space="0" w:color="auto"/>
                <w:bottom w:val="none" w:sz="0" w:space="0" w:color="auto"/>
                <w:right w:val="none" w:sz="0" w:space="0" w:color="auto"/>
              </w:divBdr>
              <w:divsChild>
                <w:div w:id="34891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447960">
      <w:bodyDiv w:val="1"/>
      <w:marLeft w:val="0"/>
      <w:marRight w:val="0"/>
      <w:marTop w:val="0"/>
      <w:marBottom w:val="0"/>
      <w:divBdr>
        <w:top w:val="none" w:sz="0" w:space="0" w:color="auto"/>
        <w:left w:val="none" w:sz="0" w:space="0" w:color="auto"/>
        <w:bottom w:val="none" w:sz="0" w:space="0" w:color="auto"/>
        <w:right w:val="none" w:sz="0" w:space="0" w:color="auto"/>
      </w:divBdr>
      <w:divsChild>
        <w:div w:id="2004311076">
          <w:marLeft w:val="0"/>
          <w:marRight w:val="0"/>
          <w:marTop w:val="0"/>
          <w:marBottom w:val="0"/>
          <w:divBdr>
            <w:top w:val="none" w:sz="0" w:space="0" w:color="auto"/>
            <w:left w:val="none" w:sz="0" w:space="0" w:color="auto"/>
            <w:bottom w:val="none" w:sz="0" w:space="0" w:color="auto"/>
            <w:right w:val="none" w:sz="0" w:space="0" w:color="auto"/>
          </w:divBdr>
          <w:divsChild>
            <w:div w:id="826481329">
              <w:marLeft w:val="0"/>
              <w:marRight w:val="0"/>
              <w:marTop w:val="0"/>
              <w:marBottom w:val="0"/>
              <w:divBdr>
                <w:top w:val="none" w:sz="0" w:space="0" w:color="auto"/>
                <w:left w:val="none" w:sz="0" w:space="0" w:color="auto"/>
                <w:bottom w:val="none" w:sz="0" w:space="0" w:color="auto"/>
                <w:right w:val="none" w:sz="0" w:space="0" w:color="auto"/>
              </w:divBdr>
              <w:divsChild>
                <w:div w:id="17508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824302">
      <w:bodyDiv w:val="1"/>
      <w:marLeft w:val="0"/>
      <w:marRight w:val="0"/>
      <w:marTop w:val="0"/>
      <w:marBottom w:val="0"/>
      <w:divBdr>
        <w:top w:val="none" w:sz="0" w:space="0" w:color="auto"/>
        <w:left w:val="none" w:sz="0" w:space="0" w:color="auto"/>
        <w:bottom w:val="none" w:sz="0" w:space="0" w:color="auto"/>
        <w:right w:val="none" w:sz="0" w:space="0" w:color="auto"/>
      </w:divBdr>
      <w:divsChild>
        <w:div w:id="1752653587">
          <w:marLeft w:val="0"/>
          <w:marRight w:val="0"/>
          <w:marTop w:val="0"/>
          <w:marBottom w:val="0"/>
          <w:divBdr>
            <w:top w:val="none" w:sz="0" w:space="0" w:color="auto"/>
            <w:left w:val="none" w:sz="0" w:space="0" w:color="auto"/>
            <w:bottom w:val="none" w:sz="0" w:space="0" w:color="auto"/>
            <w:right w:val="none" w:sz="0" w:space="0" w:color="auto"/>
          </w:divBdr>
          <w:divsChild>
            <w:div w:id="996962214">
              <w:marLeft w:val="0"/>
              <w:marRight w:val="0"/>
              <w:marTop w:val="0"/>
              <w:marBottom w:val="0"/>
              <w:divBdr>
                <w:top w:val="none" w:sz="0" w:space="0" w:color="auto"/>
                <w:left w:val="none" w:sz="0" w:space="0" w:color="auto"/>
                <w:bottom w:val="none" w:sz="0" w:space="0" w:color="auto"/>
                <w:right w:val="none" w:sz="0" w:space="0" w:color="auto"/>
              </w:divBdr>
              <w:divsChild>
                <w:div w:id="9652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nticorruzione.it/"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solcoravenna.it/IT/Modello_Organizzativo"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65C6C8B14108A04681878F527427353D" ma:contentTypeVersion="18" ma:contentTypeDescription="Creare un nuovo documento." ma:contentTypeScope="" ma:versionID="92a0e3cbc4032800ddc342f07a700970">
  <xsd:schema xmlns:xsd="http://www.w3.org/2001/XMLSchema" xmlns:xs="http://www.w3.org/2001/XMLSchema" xmlns:p="http://schemas.microsoft.com/office/2006/metadata/properties" xmlns:ns2="b517960e-290d-44e5-a85b-8aba22ea7350" xmlns:ns3="7bfa9a6d-3ff6-4de4-ad8f-656b9f3d9bd9" targetNamespace="http://schemas.microsoft.com/office/2006/metadata/properties" ma:root="true" ma:fieldsID="8a776d6f30d8d5cea8ae8b696b7eca71" ns2:_="" ns3:_="">
    <xsd:import namespace="b517960e-290d-44e5-a85b-8aba22ea7350"/>
    <xsd:import namespace="7bfa9a6d-3ff6-4de4-ad8f-656b9f3d9b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Flow_SignoffStatu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7960e-290d-44e5-a85b-8aba22ea7350"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66a22d61-2b4e-4781-a27e-d105926b86a5}" ma:internalName="TaxCatchAll" ma:showField="CatchAllData" ma:web="b517960e-290d-44e5-a85b-8aba22ea73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a9a6d-3ff6-4de4-ad8f-656b9f3d9b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18" nillable="true" ma:displayName="Stato consenso" ma:internalName="Stato_x0020_consenso">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129c653c-7354-42b9-a0d1-ff689d061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A41F41-E34F-4498-BC48-CE7B90396B15}">
  <ds:schemaRefs>
    <ds:schemaRef ds:uri="http://schemas.openxmlformats.org/officeDocument/2006/bibliography"/>
  </ds:schemaRefs>
</ds:datastoreItem>
</file>

<file path=customXml/itemProps2.xml><?xml version="1.0" encoding="utf-8"?>
<ds:datastoreItem xmlns:ds="http://schemas.openxmlformats.org/officeDocument/2006/customXml" ds:itemID="{EF101758-FDAD-4EAA-8B13-671673FB9F1A}"/>
</file>

<file path=customXml/itemProps3.xml><?xml version="1.0" encoding="utf-8"?>
<ds:datastoreItem xmlns:ds="http://schemas.openxmlformats.org/officeDocument/2006/customXml" ds:itemID="{0046B740-E4CB-453B-954F-7AAF48B0A83B}"/>
</file>

<file path=docProps/app.xml><?xml version="1.0" encoding="utf-8"?>
<Properties xmlns="http://schemas.openxmlformats.org/officeDocument/2006/extended-properties" xmlns:vt="http://schemas.openxmlformats.org/officeDocument/2006/docPropsVTypes">
  <Template>Normal.dotm</Template>
  <TotalTime>847</TotalTime>
  <Pages>9</Pages>
  <Words>3662</Words>
  <Characters>22486</Characters>
  <Application>Microsoft Office Word</Application>
  <DocSecurity>0</DocSecurity>
  <Lines>362</Lines>
  <Paragraphs>142</Paragraphs>
  <ScaleCrop>false</ScaleCrop>
  <HeadingPairs>
    <vt:vector size="2" baseType="variant">
      <vt:variant>
        <vt:lpstr>Titolo</vt:lpstr>
      </vt:variant>
      <vt:variant>
        <vt:i4>1</vt:i4>
      </vt:variant>
    </vt:vector>
  </HeadingPairs>
  <TitlesOfParts>
    <vt:vector size="1" baseType="lpstr">
      <vt:lpstr>procedura WB</vt:lpstr>
    </vt:vector>
  </TitlesOfParts>
  <Manager/>
  <Company/>
  <LinksUpToDate>false</LinksUpToDate>
  <CharactersWithSpaces>26006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WB</dc:title>
  <dc:subject/>
  <dc:creator/>
  <cp:keywords/>
  <dc:description/>
  <cp:lastModifiedBy>Elena Surace</cp:lastModifiedBy>
  <cp:revision>62</cp:revision>
  <cp:lastPrinted>2012-11-15T15:05:00Z</cp:lastPrinted>
  <dcterms:created xsi:type="dcterms:W3CDTF">2023-06-19T12:25:00Z</dcterms:created>
  <dcterms:modified xsi:type="dcterms:W3CDTF">2023-11-27T11:42:00Z</dcterms:modified>
  <cp:category/>
</cp:coreProperties>
</file>